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7B208924" w:rsidR="00E25B15" w:rsidRPr="00B945FF" w:rsidRDefault="002E53F7">
      <w:pPr>
        <w:rPr>
          <w:rFonts w:ascii="Myriad Pro" w:hAnsi="Myriad Pro"/>
          <w:b/>
          <w:bCs/>
          <w:sz w:val="28"/>
          <w:szCs w:val="28"/>
          <w:lang w:val="fr-FR"/>
        </w:rPr>
      </w:pPr>
      <w:r w:rsidRPr="00B945FF">
        <w:rPr>
          <w:rFonts w:ascii="Myriad Pro" w:hAnsi="Myriad Pro"/>
          <w:b/>
          <w:bCs/>
          <w:sz w:val="28"/>
          <w:szCs w:val="28"/>
          <w:lang w:val="fr-FR"/>
        </w:rPr>
        <w:t>COMMUNIQUE DE PRESSE</w:t>
      </w:r>
    </w:p>
    <w:p w14:paraId="6435B0E4" w14:textId="5AA0CC5F" w:rsidR="001266A2" w:rsidRPr="00364059" w:rsidRDefault="001266A2" w:rsidP="001266A2">
      <w:pPr>
        <w:spacing w:before="100" w:beforeAutospacing="1" w:after="100" w:afterAutospacing="1"/>
        <w:jc w:val="center"/>
        <w:outlineLvl w:val="0"/>
        <w:rPr>
          <w:rFonts w:ascii="Myriad Pro" w:eastAsia="Times New Roman" w:hAnsi="Myriad Pro" w:cs="Times New Roman"/>
          <w:b/>
          <w:bCs/>
          <w:color w:val="000000"/>
          <w:kern w:val="36"/>
          <w:lang w:val="fr-BE" w:eastAsia="nl-NL"/>
          <w14:ligatures w14:val="none"/>
        </w:rPr>
      </w:pPr>
      <w:r w:rsidRPr="00364059">
        <w:rPr>
          <w:rFonts w:ascii="Myriad Pro" w:eastAsia="Times New Roman" w:hAnsi="Myriad Pro" w:cs="Times New Roman"/>
          <w:b/>
          <w:bCs/>
          <w:color w:val="000000"/>
          <w:kern w:val="36"/>
          <w:lang w:val="fr-BE" w:eastAsia="nl-NL"/>
          <w14:ligatures w14:val="none"/>
        </w:rPr>
        <w:t xml:space="preserve">Makita </w:t>
      </w:r>
      <w:r w:rsidR="000E5227" w:rsidRPr="00364059">
        <w:rPr>
          <w:rFonts w:ascii="Myriad Pro" w:eastAsia="Times New Roman" w:hAnsi="Myriad Pro" w:cs="Times New Roman"/>
          <w:b/>
          <w:bCs/>
          <w:color w:val="000000"/>
          <w:kern w:val="36"/>
          <w:lang w:val="fr-BE" w:eastAsia="nl-NL"/>
          <w14:ligatures w14:val="none"/>
        </w:rPr>
        <w:t xml:space="preserve">présente le XGT UB003G : </w:t>
      </w:r>
      <w:r w:rsidR="000E5227" w:rsidRPr="00364059">
        <w:rPr>
          <w:rFonts w:ascii="Myriad Pro" w:hAnsi="Myriad Pro"/>
          <w:b/>
          <w:bCs/>
          <w:color w:val="000000"/>
          <w:lang w:val="fr-BE"/>
        </w:rPr>
        <w:t>un souffleur</w:t>
      </w:r>
      <w:r w:rsidR="000E5227" w:rsidRPr="00364059">
        <w:rPr>
          <w:rFonts w:ascii="Myriad Pro" w:hAnsi="Myriad Pro"/>
          <w:b/>
          <w:bCs/>
          <w:color w:val="000000"/>
          <w:lang w:val="fr-BE"/>
        </w:rPr>
        <w:noBreakHyphen/>
        <w:t>aspirateur 2</w:t>
      </w:r>
      <w:r w:rsidR="000E5227" w:rsidRPr="00364059">
        <w:rPr>
          <w:rFonts w:ascii="Myriad Pro" w:hAnsi="Myriad Pro"/>
          <w:b/>
          <w:bCs/>
          <w:color w:val="000000"/>
          <w:lang w:val="fr-BE"/>
        </w:rPr>
        <w:noBreakHyphen/>
        <w:t>en</w:t>
      </w:r>
      <w:r w:rsidR="000E5227" w:rsidRPr="00364059">
        <w:rPr>
          <w:rFonts w:ascii="Myriad Pro" w:hAnsi="Myriad Pro"/>
          <w:b/>
          <w:bCs/>
          <w:color w:val="000000"/>
          <w:lang w:val="fr-BE"/>
        </w:rPr>
        <w:noBreakHyphen/>
        <w:t>1 puissant et polyvalent</w:t>
      </w:r>
    </w:p>
    <w:p w14:paraId="06831E74" w14:textId="77777777" w:rsidR="000E5227" w:rsidRPr="00364059" w:rsidRDefault="000E5227" w:rsidP="000E5227">
      <w:pPr>
        <w:pStyle w:val="NormalWeb"/>
        <w:rPr>
          <w:rFonts w:ascii="Myriad Pro" w:hAnsi="Myriad Pro"/>
          <w:color w:val="000000"/>
          <w:sz w:val="22"/>
          <w:szCs w:val="22"/>
          <w:lang w:val="fr-BE"/>
        </w:rPr>
      </w:pPr>
      <w:r w:rsidRPr="00364059">
        <w:rPr>
          <w:rFonts w:ascii="Myriad Pro" w:hAnsi="Myriad Pro"/>
          <w:color w:val="000000"/>
          <w:sz w:val="22"/>
          <w:szCs w:val="22"/>
          <w:lang w:val="fr-BE"/>
        </w:rPr>
        <w:t xml:space="preserve">Makita renforce sa gamme XGT 40Vmax avec le lancement du </w:t>
      </w:r>
      <w:r w:rsidRPr="00364059">
        <w:rPr>
          <w:rStyle w:val="Strong"/>
          <w:rFonts w:ascii="Myriad Pro" w:hAnsi="Myriad Pro"/>
          <w:color w:val="000000"/>
          <w:sz w:val="22"/>
          <w:szCs w:val="22"/>
          <w:lang w:val="fr-BE"/>
        </w:rPr>
        <w:t>UB003G</w:t>
      </w:r>
      <w:r w:rsidRPr="00364059">
        <w:rPr>
          <w:rFonts w:ascii="Myriad Pro" w:hAnsi="Myriad Pro"/>
          <w:color w:val="000000"/>
          <w:sz w:val="22"/>
          <w:szCs w:val="22"/>
          <w:lang w:val="fr-BE"/>
        </w:rPr>
        <w:t>, une nouvelle génération de souffleur</w:t>
      </w:r>
      <w:r w:rsidRPr="00364059">
        <w:rPr>
          <w:rFonts w:ascii="Myriad Pro" w:hAnsi="Myriad Pro"/>
          <w:color w:val="000000"/>
          <w:sz w:val="22"/>
          <w:szCs w:val="22"/>
          <w:lang w:val="fr-BE"/>
        </w:rPr>
        <w:noBreakHyphen/>
        <w:t>aspirateur conçue pour l’entretien extérieur intensif et professionnel. Cette machine combine une forte puissance de soufflage, des performances d’aspiration efficaces et une ergonomie soignée dans une solution polyvalente.</w:t>
      </w:r>
    </w:p>
    <w:p w14:paraId="2D7CA578" w14:textId="75EB36F0" w:rsidR="000E5227" w:rsidRPr="00364059" w:rsidRDefault="000E5227" w:rsidP="000E5227">
      <w:pPr>
        <w:spacing w:before="100" w:beforeAutospacing="1" w:after="100" w:afterAutospacing="1"/>
        <w:outlineLvl w:val="1"/>
        <w:rPr>
          <w:rFonts w:ascii="Myriad Pro" w:eastAsia="Times New Roman" w:hAnsi="Myriad Pro" w:cs="Times New Roman"/>
          <w:b/>
          <w:bCs/>
          <w:color w:val="000000"/>
          <w:kern w:val="0"/>
          <w:sz w:val="22"/>
          <w:szCs w:val="22"/>
          <w:lang w:val="fr-BE" w:eastAsia="nl-NL"/>
          <w14:ligatures w14:val="none"/>
        </w:rPr>
      </w:pPr>
      <w:r w:rsidRPr="00364059">
        <w:rPr>
          <w:rFonts w:ascii="Myriad Pro" w:eastAsia="Times New Roman" w:hAnsi="Myriad Pro" w:cs="Times New Roman"/>
          <w:b/>
          <w:bCs/>
          <w:color w:val="000000"/>
          <w:kern w:val="0"/>
          <w:sz w:val="22"/>
          <w:szCs w:val="22"/>
          <w:lang w:val="fr-BE" w:eastAsia="nl-NL"/>
          <w14:ligatures w14:val="none"/>
        </w:rPr>
        <w:t>Souffler et aspirer en un seul appareil</w:t>
      </w:r>
      <w:r w:rsidRPr="00364059">
        <w:rPr>
          <w:rFonts w:ascii="Myriad Pro" w:eastAsia="Times New Roman" w:hAnsi="Myriad Pro" w:cs="Times New Roman"/>
          <w:b/>
          <w:bCs/>
          <w:color w:val="000000"/>
          <w:kern w:val="0"/>
          <w:sz w:val="22"/>
          <w:szCs w:val="22"/>
          <w:lang w:val="fr-BE" w:eastAsia="nl-NL"/>
          <w14:ligatures w14:val="none"/>
        </w:rPr>
        <w:br/>
      </w:r>
      <w:r w:rsidRPr="00364059">
        <w:rPr>
          <w:rFonts w:ascii="Myriad Pro" w:eastAsia="Times New Roman" w:hAnsi="Myriad Pro" w:cs="Times New Roman"/>
          <w:color w:val="000000"/>
          <w:kern w:val="0"/>
          <w:sz w:val="22"/>
          <w:szCs w:val="22"/>
          <w:lang w:val="fr-BE" w:eastAsia="nl-NL"/>
          <w14:ligatures w14:val="none"/>
        </w:rPr>
        <w:t xml:space="preserve">Le UB003G est équipé d’un moteur </w:t>
      </w:r>
      <w:proofErr w:type="spellStart"/>
      <w:r w:rsidRPr="00364059">
        <w:rPr>
          <w:rFonts w:ascii="Myriad Pro" w:eastAsia="Times New Roman" w:hAnsi="Myriad Pro" w:cs="Times New Roman"/>
          <w:b/>
          <w:bCs/>
          <w:color w:val="000000"/>
          <w:kern w:val="0"/>
          <w:sz w:val="22"/>
          <w:szCs w:val="22"/>
          <w:lang w:val="fr-BE" w:eastAsia="nl-NL"/>
          <w14:ligatures w14:val="none"/>
        </w:rPr>
        <w:t>brushless</w:t>
      </w:r>
      <w:proofErr w:type="spellEnd"/>
      <w:r w:rsidRPr="00364059">
        <w:rPr>
          <w:rFonts w:ascii="Myriad Pro" w:eastAsia="Times New Roman" w:hAnsi="Myriad Pro" w:cs="Times New Roman"/>
          <w:color w:val="000000"/>
          <w:kern w:val="0"/>
          <w:sz w:val="22"/>
          <w:szCs w:val="22"/>
          <w:lang w:val="fr-BE" w:eastAsia="nl-NL"/>
          <w14:ligatures w14:val="none"/>
        </w:rPr>
        <w:t xml:space="preserve"> performant offrant des prestations comparables à celles de modèles thermiques de 28 cm³, mais sans émissions et avec un entretien réduit. L’appareil peut être transformé </w:t>
      </w:r>
      <w:r w:rsidRPr="00364059">
        <w:rPr>
          <w:rFonts w:ascii="Myriad Pro" w:eastAsia="Times New Roman" w:hAnsi="Myriad Pro" w:cs="Times New Roman"/>
          <w:b/>
          <w:bCs/>
          <w:color w:val="000000"/>
          <w:kern w:val="0"/>
          <w:sz w:val="22"/>
          <w:szCs w:val="22"/>
          <w:lang w:val="fr-BE" w:eastAsia="nl-NL"/>
          <w14:ligatures w14:val="none"/>
        </w:rPr>
        <w:t>sans outil</w:t>
      </w:r>
      <w:r w:rsidRPr="00364059">
        <w:rPr>
          <w:rFonts w:ascii="Myriad Pro" w:eastAsia="Times New Roman" w:hAnsi="Myriad Pro" w:cs="Times New Roman"/>
          <w:color w:val="000000"/>
          <w:kern w:val="0"/>
          <w:sz w:val="22"/>
          <w:szCs w:val="22"/>
          <w:lang w:val="fr-BE" w:eastAsia="nl-NL"/>
          <w14:ligatures w14:val="none"/>
        </w:rPr>
        <w:t xml:space="preserve"> du mode souffleur au mode aspirateur</w:t>
      </w:r>
      <w:r w:rsidR="000029CC" w:rsidRPr="00364059">
        <w:rPr>
          <w:rFonts w:ascii="Myriad Pro" w:eastAsia="Times New Roman" w:hAnsi="Myriad Pro" w:cs="Times New Roman"/>
          <w:color w:val="000000"/>
          <w:kern w:val="0"/>
          <w:sz w:val="22"/>
          <w:szCs w:val="22"/>
          <w:lang w:val="fr-BE" w:eastAsia="nl-NL"/>
          <w14:ligatures w14:val="none"/>
        </w:rPr>
        <w:t xml:space="preserve"> grâce aux accessoires fournis spécialement pour cette </w:t>
      </w:r>
      <w:proofErr w:type="spellStart"/>
      <w:r w:rsidR="000029CC" w:rsidRPr="00364059">
        <w:rPr>
          <w:rFonts w:ascii="Myriad Pro" w:eastAsia="Times New Roman" w:hAnsi="Myriad Pro" w:cs="Times New Roman"/>
          <w:color w:val="000000"/>
          <w:kern w:val="0"/>
          <w:sz w:val="22"/>
          <w:szCs w:val="22"/>
          <w:lang w:val="fr-BE" w:eastAsia="nl-NL"/>
          <w14:ligatures w14:val="none"/>
        </w:rPr>
        <w:t>function</w:t>
      </w:r>
      <w:proofErr w:type="spellEnd"/>
      <w:r w:rsidR="000029CC" w:rsidRPr="00364059">
        <w:rPr>
          <w:rFonts w:ascii="Myriad Pro" w:eastAsia="Times New Roman" w:hAnsi="Myriad Pro" w:cs="Times New Roman"/>
          <w:color w:val="000000"/>
          <w:kern w:val="0"/>
          <w:sz w:val="22"/>
          <w:szCs w:val="22"/>
          <w:lang w:val="fr-BE" w:eastAsia="nl-NL"/>
          <w14:ligatures w14:val="none"/>
        </w:rPr>
        <w:t xml:space="preserve">. </w:t>
      </w:r>
    </w:p>
    <w:p w14:paraId="21E4B6A0" w14:textId="7458372C" w:rsidR="000E5227" w:rsidRPr="00364059" w:rsidRDefault="00364059" w:rsidP="000E5227">
      <w:p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364059">
        <w:rPr>
          <w:rFonts w:ascii="Myriad Pro" w:eastAsia="Times New Roman" w:hAnsi="Myriad Pro" w:cs="Times New Roman"/>
          <w:color w:val="000000"/>
          <w:kern w:val="0"/>
          <w:sz w:val="22"/>
          <w:szCs w:val="22"/>
          <w:lang w:val="fr-BE" w:eastAsia="nl-NL"/>
          <w14:ligatures w14:val="none"/>
        </w:rPr>
        <w:t>E</w:t>
      </w:r>
      <w:r>
        <w:rPr>
          <w:rFonts w:ascii="Myriad Pro" w:eastAsia="Times New Roman" w:hAnsi="Myriad Pro" w:cs="Times New Roman"/>
          <w:color w:val="000000"/>
          <w:kern w:val="0"/>
          <w:sz w:val="22"/>
          <w:szCs w:val="22"/>
          <w:lang w:val="fr-BE" w:eastAsia="nl-NL"/>
          <w14:ligatures w14:val="none"/>
        </w:rPr>
        <w:t xml:space="preserve">n </w:t>
      </w:r>
      <w:r w:rsidR="000029CC" w:rsidRPr="00364059">
        <w:rPr>
          <w:rFonts w:ascii="Myriad Pro" w:eastAsia="Times New Roman" w:hAnsi="Myriad Pro" w:cs="Times New Roman"/>
          <w:color w:val="000000"/>
          <w:kern w:val="0"/>
          <w:sz w:val="22"/>
          <w:szCs w:val="22"/>
          <w:lang w:val="fr-BE" w:eastAsia="nl-NL"/>
          <w14:ligatures w14:val="none"/>
        </w:rPr>
        <w:t xml:space="preserve">mode </w:t>
      </w:r>
      <w:r>
        <w:rPr>
          <w:rFonts w:ascii="Myriad Pro" w:eastAsia="Times New Roman" w:hAnsi="Myriad Pro" w:cs="Times New Roman"/>
          <w:color w:val="000000"/>
          <w:kern w:val="0"/>
          <w:sz w:val="22"/>
          <w:szCs w:val="22"/>
          <w:lang w:val="fr-BE" w:eastAsia="nl-NL"/>
          <w14:ligatures w14:val="none"/>
        </w:rPr>
        <w:t>d’</w:t>
      </w:r>
      <w:r w:rsidR="000029CC" w:rsidRPr="00364059">
        <w:rPr>
          <w:rFonts w:ascii="Myriad Pro" w:eastAsia="Times New Roman" w:hAnsi="Myriad Pro" w:cs="Times New Roman"/>
          <w:color w:val="000000"/>
          <w:kern w:val="0"/>
          <w:sz w:val="22"/>
          <w:szCs w:val="22"/>
          <w:lang w:val="fr-BE" w:eastAsia="nl-NL"/>
          <w14:ligatures w14:val="none"/>
        </w:rPr>
        <w:t xml:space="preserve">aspiration, les feuilles sont automatiquement </w:t>
      </w:r>
      <w:r w:rsidR="000029CC" w:rsidRPr="00364059">
        <w:rPr>
          <w:rFonts w:ascii="Myriad Pro" w:eastAsia="Times New Roman" w:hAnsi="Myriad Pro" w:cs="Times New Roman"/>
          <w:b/>
          <w:bCs/>
          <w:color w:val="000000"/>
          <w:kern w:val="0"/>
          <w:sz w:val="22"/>
          <w:szCs w:val="22"/>
          <w:lang w:val="fr-BE" w:eastAsia="nl-NL"/>
          <w14:ligatures w14:val="none"/>
        </w:rPr>
        <w:t>broyées</w:t>
      </w:r>
      <w:r w:rsidR="000029CC" w:rsidRPr="00364059">
        <w:rPr>
          <w:rFonts w:ascii="Myriad Pro" w:eastAsia="Times New Roman" w:hAnsi="Myriad Pro" w:cs="Times New Roman"/>
          <w:color w:val="000000"/>
          <w:kern w:val="0"/>
          <w:sz w:val="22"/>
          <w:szCs w:val="22"/>
          <w:lang w:val="fr-BE" w:eastAsia="nl-NL"/>
          <w14:ligatures w14:val="none"/>
        </w:rPr>
        <w:t xml:space="preserve"> par une lame de </w:t>
      </w:r>
      <w:r>
        <w:rPr>
          <w:rFonts w:ascii="Myriad Pro" w:eastAsia="Times New Roman" w:hAnsi="Myriad Pro" w:cs="Times New Roman"/>
          <w:color w:val="000000"/>
          <w:kern w:val="0"/>
          <w:sz w:val="22"/>
          <w:szCs w:val="22"/>
          <w:lang w:val="fr-BE" w:eastAsia="nl-NL"/>
          <w14:ligatures w14:val="none"/>
        </w:rPr>
        <w:t>broyage</w:t>
      </w:r>
      <w:r w:rsidR="000029CC" w:rsidRPr="00364059">
        <w:rPr>
          <w:rFonts w:ascii="Myriad Pro" w:eastAsia="Times New Roman" w:hAnsi="Myriad Pro" w:cs="Times New Roman"/>
          <w:color w:val="000000"/>
          <w:kern w:val="0"/>
          <w:sz w:val="22"/>
          <w:szCs w:val="22"/>
          <w:lang w:val="fr-BE" w:eastAsia="nl-NL"/>
          <w14:ligatures w14:val="none"/>
        </w:rPr>
        <w:t xml:space="preserve"> intégrée. Le volume du matériau est ainsi réduit, ce qui permet d’utiliser plus longtemps le sac de collecte spacieux. Le sac a été entièrement revu et dispose d’une </w:t>
      </w:r>
      <w:r w:rsidR="000029CC" w:rsidRPr="00364059">
        <w:rPr>
          <w:rFonts w:ascii="Myriad Pro" w:eastAsia="Times New Roman" w:hAnsi="Myriad Pro" w:cs="Times New Roman"/>
          <w:b/>
          <w:bCs/>
          <w:color w:val="000000"/>
          <w:kern w:val="0"/>
          <w:sz w:val="22"/>
          <w:szCs w:val="22"/>
          <w:lang w:val="fr-BE" w:eastAsia="nl-NL"/>
          <w14:ligatures w14:val="none"/>
        </w:rPr>
        <w:t>double fermeture éclair</w:t>
      </w:r>
      <w:r w:rsidR="000029CC" w:rsidRPr="00364059">
        <w:rPr>
          <w:rFonts w:ascii="Myriad Pro" w:eastAsia="Times New Roman" w:hAnsi="Myriad Pro" w:cs="Times New Roman"/>
          <w:color w:val="000000"/>
          <w:kern w:val="0"/>
          <w:sz w:val="22"/>
          <w:szCs w:val="22"/>
          <w:lang w:val="fr-BE" w:eastAsia="nl-NL"/>
          <w14:ligatures w14:val="none"/>
        </w:rPr>
        <w:t>, facilitant et accélérant la vidange.</w:t>
      </w:r>
    </w:p>
    <w:p w14:paraId="10530A5C" w14:textId="420D9B12" w:rsidR="000029CC" w:rsidRPr="000029CC" w:rsidRDefault="000029CC" w:rsidP="000029CC">
      <w:pPr>
        <w:spacing w:before="100" w:beforeAutospacing="1" w:after="100" w:afterAutospacing="1"/>
        <w:outlineLvl w:val="1"/>
        <w:rPr>
          <w:rFonts w:ascii="Myriad Pro" w:eastAsia="Times New Roman" w:hAnsi="Myriad Pro" w:cs="Times New Roman"/>
          <w:b/>
          <w:bCs/>
          <w:color w:val="000000"/>
          <w:kern w:val="0"/>
          <w:lang w:val="en-US" w:eastAsia="nl-NL"/>
          <w14:ligatures w14:val="none"/>
        </w:rPr>
      </w:pPr>
      <w:r w:rsidRPr="00364059">
        <w:rPr>
          <w:rFonts w:ascii="Myriad Pro" w:eastAsia="Times New Roman" w:hAnsi="Myriad Pro" w:cs="Times New Roman"/>
          <w:b/>
          <w:bCs/>
          <w:color w:val="000000"/>
          <w:kern w:val="0"/>
          <w:lang w:val="fr-BE" w:eastAsia="nl-NL"/>
          <w14:ligatures w14:val="none"/>
        </w:rPr>
        <w:t>Commande intuitive et confort maximal</w:t>
      </w:r>
      <w:r w:rsidRPr="00364059">
        <w:rPr>
          <w:rFonts w:ascii="Myriad Pro" w:eastAsia="Times New Roman" w:hAnsi="Myriad Pro" w:cs="Times New Roman"/>
          <w:b/>
          <w:bCs/>
          <w:color w:val="000000"/>
          <w:kern w:val="0"/>
          <w:lang w:val="fr-BE" w:eastAsia="nl-NL"/>
          <w14:ligatures w14:val="none"/>
        </w:rPr>
        <w:br/>
      </w:r>
      <w:r w:rsidRPr="00364059">
        <w:rPr>
          <w:rFonts w:ascii="Myriad Pro" w:eastAsia="Times New Roman" w:hAnsi="Myriad Pro" w:cs="Times New Roman"/>
          <w:color w:val="000000"/>
          <w:kern w:val="0"/>
          <w:sz w:val="22"/>
          <w:szCs w:val="22"/>
          <w:lang w:val="fr-BE" w:eastAsia="nl-NL"/>
          <w14:ligatures w14:val="none"/>
        </w:rPr>
        <w:t xml:space="preserve">Le UB003G a été développé pour un usage prolongé et intensif. </w:t>
      </w:r>
      <w:proofErr w:type="spellStart"/>
      <w:r w:rsidRPr="000029CC">
        <w:rPr>
          <w:rFonts w:ascii="Myriad Pro" w:eastAsia="Times New Roman" w:hAnsi="Myriad Pro" w:cs="Times New Roman"/>
          <w:color w:val="000000"/>
          <w:kern w:val="0"/>
          <w:sz w:val="22"/>
          <w:szCs w:val="22"/>
          <w:lang w:eastAsia="nl-NL"/>
          <w14:ligatures w14:val="none"/>
        </w:rPr>
        <w:t>Il</w:t>
      </w:r>
      <w:proofErr w:type="spellEnd"/>
      <w:r w:rsidRPr="000029CC">
        <w:rPr>
          <w:rFonts w:ascii="Myriad Pro" w:eastAsia="Times New Roman" w:hAnsi="Myriad Pro" w:cs="Times New Roman"/>
          <w:color w:val="000000"/>
          <w:kern w:val="0"/>
          <w:sz w:val="22"/>
          <w:szCs w:val="22"/>
          <w:lang w:eastAsia="nl-NL"/>
          <w14:ligatures w14:val="none"/>
        </w:rPr>
        <w:t xml:space="preserve"> </w:t>
      </w:r>
      <w:proofErr w:type="spellStart"/>
      <w:r w:rsidRPr="000029CC">
        <w:rPr>
          <w:rFonts w:ascii="Myriad Pro" w:eastAsia="Times New Roman" w:hAnsi="Myriad Pro" w:cs="Times New Roman"/>
          <w:color w:val="000000"/>
          <w:kern w:val="0"/>
          <w:sz w:val="22"/>
          <w:szCs w:val="22"/>
          <w:lang w:eastAsia="nl-NL"/>
          <w14:ligatures w14:val="none"/>
        </w:rPr>
        <w:t>offre</w:t>
      </w:r>
      <w:proofErr w:type="spellEnd"/>
      <w:r w:rsidRPr="000029CC">
        <w:rPr>
          <w:rFonts w:ascii="Myriad Pro" w:eastAsia="Times New Roman" w:hAnsi="Myriad Pro" w:cs="Times New Roman"/>
          <w:color w:val="000000"/>
          <w:kern w:val="0"/>
          <w:sz w:val="22"/>
          <w:szCs w:val="22"/>
          <w:lang w:eastAsia="nl-NL"/>
          <w14:ligatures w14:val="none"/>
        </w:rPr>
        <w:t xml:space="preserve"> </w:t>
      </w:r>
      <w:proofErr w:type="spellStart"/>
      <w:r w:rsidRPr="000029CC">
        <w:rPr>
          <w:rFonts w:ascii="Myriad Pro" w:eastAsia="Times New Roman" w:hAnsi="Myriad Pro" w:cs="Times New Roman"/>
          <w:color w:val="000000"/>
          <w:kern w:val="0"/>
          <w:sz w:val="22"/>
          <w:szCs w:val="22"/>
          <w:lang w:eastAsia="nl-NL"/>
          <w14:ligatures w14:val="none"/>
        </w:rPr>
        <w:t>notamment</w:t>
      </w:r>
      <w:proofErr w:type="spellEnd"/>
      <w:r w:rsidRPr="000029CC">
        <w:rPr>
          <w:rFonts w:ascii="Myriad Pro" w:eastAsia="Times New Roman" w:hAnsi="Myriad Pro" w:cs="Times New Roman"/>
          <w:color w:val="000000"/>
          <w:kern w:val="0"/>
          <w:sz w:val="22"/>
          <w:szCs w:val="22"/>
          <w:lang w:eastAsia="nl-NL"/>
          <w14:ligatures w14:val="none"/>
        </w:rPr>
        <w:t xml:space="preserve"> :</w:t>
      </w:r>
    </w:p>
    <w:p w14:paraId="5CC11C80" w14:textId="00CCAAFB" w:rsidR="000029CC" w:rsidRPr="00364059" w:rsidRDefault="00364059"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Pr>
          <w:rFonts w:ascii="Myriad Pro" w:eastAsia="Times New Roman" w:hAnsi="Myriad Pro" w:cs="Times New Roman"/>
          <w:color w:val="000000"/>
          <w:kern w:val="0"/>
          <w:sz w:val="22"/>
          <w:szCs w:val="22"/>
          <w:lang w:val="fr-BE" w:eastAsia="nl-NL"/>
          <w14:ligatures w14:val="none"/>
        </w:rPr>
        <w:t>u</w:t>
      </w:r>
      <w:r w:rsidR="000029CC" w:rsidRPr="00364059">
        <w:rPr>
          <w:rFonts w:ascii="Myriad Pro" w:eastAsia="Times New Roman" w:hAnsi="Myriad Pro" w:cs="Times New Roman"/>
          <w:color w:val="000000"/>
          <w:kern w:val="0"/>
          <w:sz w:val="22"/>
          <w:szCs w:val="22"/>
          <w:lang w:val="fr-BE" w:eastAsia="nl-NL"/>
          <w14:ligatures w14:val="none"/>
        </w:rPr>
        <w:t>ne</w:t>
      </w:r>
      <w:proofErr w:type="gramEnd"/>
      <w:r w:rsidR="000029CC" w:rsidRPr="00364059">
        <w:rPr>
          <w:rFonts w:ascii="Myriad Pro" w:eastAsia="Times New Roman" w:hAnsi="Myriad Pro" w:cs="Times New Roman"/>
          <w:color w:val="000000"/>
          <w:kern w:val="0"/>
          <w:sz w:val="22"/>
          <w:szCs w:val="22"/>
          <w:lang w:val="fr-BE" w:eastAsia="nl-NL"/>
          <w14:ligatures w14:val="none"/>
        </w:rPr>
        <w:t xml:space="preserve"> </w:t>
      </w:r>
      <w:r w:rsidR="000029CC" w:rsidRPr="00364059">
        <w:rPr>
          <w:rFonts w:ascii="Myriad Pro" w:eastAsia="Times New Roman" w:hAnsi="Myriad Pro" w:cs="Times New Roman"/>
          <w:b/>
          <w:bCs/>
          <w:color w:val="000000"/>
          <w:kern w:val="0"/>
          <w:sz w:val="22"/>
          <w:szCs w:val="22"/>
          <w:lang w:val="fr-BE" w:eastAsia="nl-NL"/>
          <w14:ligatures w14:val="none"/>
        </w:rPr>
        <w:t>commande de vitesse variable</w:t>
      </w:r>
      <w:r w:rsidR="000029CC" w:rsidRPr="00364059">
        <w:rPr>
          <w:rFonts w:ascii="Myriad Pro" w:eastAsia="Times New Roman" w:hAnsi="Myriad Pro" w:cs="Times New Roman"/>
          <w:color w:val="000000"/>
          <w:kern w:val="0"/>
          <w:sz w:val="22"/>
          <w:szCs w:val="22"/>
          <w:lang w:val="fr-BE" w:eastAsia="nl-NL"/>
          <w14:ligatures w14:val="none"/>
        </w:rPr>
        <w:t xml:space="preserve"> via la gâchette</w:t>
      </w:r>
    </w:p>
    <w:p w14:paraId="776F335D" w14:textId="4B92922B"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un</w:t>
      </w:r>
      <w:proofErr w:type="gramEnd"/>
      <w:r w:rsidRPr="00364059">
        <w:rPr>
          <w:rFonts w:ascii="Myriad Pro" w:eastAsia="Times New Roman" w:hAnsi="Myriad Pro" w:cs="Times New Roman"/>
          <w:color w:val="000000"/>
          <w:kern w:val="0"/>
          <w:sz w:val="22"/>
          <w:szCs w:val="22"/>
          <w:lang w:val="fr-BE" w:eastAsia="nl-NL"/>
          <w14:ligatures w14:val="none"/>
        </w:rPr>
        <w:t xml:space="preserve"> </w:t>
      </w:r>
      <w:r w:rsidRPr="00364059">
        <w:rPr>
          <w:rFonts w:ascii="Myriad Pro" w:eastAsia="Times New Roman" w:hAnsi="Myriad Pro" w:cs="Times New Roman"/>
          <w:b/>
          <w:bCs/>
          <w:color w:val="000000"/>
          <w:kern w:val="0"/>
          <w:sz w:val="22"/>
          <w:szCs w:val="22"/>
          <w:lang w:val="fr-BE" w:eastAsia="nl-NL"/>
          <w14:ligatures w14:val="none"/>
        </w:rPr>
        <w:t xml:space="preserve">mode </w:t>
      </w:r>
      <w:r w:rsidR="00364059">
        <w:rPr>
          <w:rFonts w:ascii="Myriad Pro" w:eastAsia="Times New Roman" w:hAnsi="Myriad Pro" w:cs="Times New Roman"/>
          <w:b/>
          <w:bCs/>
          <w:color w:val="000000"/>
          <w:kern w:val="0"/>
          <w:sz w:val="22"/>
          <w:szCs w:val="22"/>
          <w:lang w:val="fr-BE" w:eastAsia="nl-NL"/>
          <w14:ligatures w14:val="none"/>
        </w:rPr>
        <w:t>« </w:t>
      </w:r>
      <w:proofErr w:type="spellStart"/>
      <w:r w:rsidRPr="00364059">
        <w:rPr>
          <w:rFonts w:ascii="Myriad Pro" w:eastAsia="Times New Roman" w:hAnsi="Myriad Pro" w:cs="Times New Roman"/>
          <w:b/>
          <w:bCs/>
          <w:color w:val="000000"/>
          <w:kern w:val="0"/>
          <w:sz w:val="22"/>
          <w:szCs w:val="22"/>
          <w:lang w:val="fr-BE" w:eastAsia="nl-NL"/>
          <w14:ligatures w14:val="none"/>
        </w:rPr>
        <w:t>cruise</w:t>
      </w:r>
      <w:proofErr w:type="spellEnd"/>
      <w:r w:rsidRPr="00364059">
        <w:rPr>
          <w:rFonts w:ascii="Myriad Pro" w:eastAsia="Times New Roman" w:hAnsi="Myriad Pro" w:cs="Times New Roman"/>
          <w:b/>
          <w:bCs/>
          <w:color w:val="000000"/>
          <w:kern w:val="0"/>
          <w:sz w:val="22"/>
          <w:szCs w:val="22"/>
          <w:lang w:val="fr-BE" w:eastAsia="nl-NL"/>
          <w14:ligatures w14:val="none"/>
        </w:rPr>
        <w:t xml:space="preserve"> control</w:t>
      </w:r>
      <w:r w:rsidR="00364059">
        <w:rPr>
          <w:rFonts w:ascii="Myriad Pro" w:eastAsia="Times New Roman" w:hAnsi="Myriad Pro" w:cs="Times New Roman"/>
          <w:b/>
          <w:bCs/>
          <w:color w:val="000000"/>
          <w:kern w:val="0"/>
          <w:sz w:val="22"/>
          <w:szCs w:val="22"/>
          <w:lang w:val="fr-BE" w:eastAsia="nl-NL"/>
          <w14:ligatures w14:val="none"/>
        </w:rPr>
        <w:t> »</w:t>
      </w:r>
      <w:r w:rsidRPr="00364059">
        <w:rPr>
          <w:rFonts w:ascii="Myriad Pro" w:eastAsia="Times New Roman" w:hAnsi="Myriad Pro" w:cs="Times New Roman"/>
          <w:color w:val="000000"/>
          <w:kern w:val="0"/>
          <w:sz w:val="22"/>
          <w:szCs w:val="22"/>
          <w:lang w:val="fr-BE" w:eastAsia="nl-NL"/>
          <w14:ligatures w14:val="none"/>
        </w:rPr>
        <w:t xml:space="preserve"> pour maintenir la vitesse choisie</w:t>
      </w:r>
    </w:p>
    <w:p w14:paraId="001260F6" w14:textId="77777777" w:rsidR="000029CC" w:rsidRPr="00364059" w:rsidRDefault="000029CC" w:rsidP="000029CC">
      <w:pPr>
        <w:numPr>
          <w:ilvl w:val="0"/>
          <w:numId w:val="2"/>
        </w:numPr>
        <w:spacing w:before="100" w:beforeAutospacing="1" w:after="100" w:afterAutospacing="1"/>
        <w:rPr>
          <w:rFonts w:ascii="Myriad Pro" w:eastAsia="Times New Roman" w:hAnsi="Myriad Pro" w:cs="Times New Roman"/>
          <w:b/>
          <w:bCs/>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deux</w:t>
      </w:r>
      <w:proofErr w:type="gramEnd"/>
      <w:r w:rsidRPr="00364059">
        <w:rPr>
          <w:rFonts w:ascii="Myriad Pro" w:eastAsia="Times New Roman" w:hAnsi="Myriad Pro" w:cs="Times New Roman"/>
          <w:color w:val="000000"/>
          <w:kern w:val="0"/>
          <w:sz w:val="22"/>
          <w:szCs w:val="22"/>
          <w:lang w:val="fr-BE" w:eastAsia="nl-NL"/>
          <w14:ligatures w14:val="none"/>
        </w:rPr>
        <w:t xml:space="preserve"> niveaux de puissance pour </w:t>
      </w:r>
      <w:r w:rsidRPr="00364059">
        <w:rPr>
          <w:rFonts w:ascii="Myriad Pro" w:eastAsia="Times New Roman" w:hAnsi="Myriad Pro" w:cs="Times New Roman"/>
          <w:b/>
          <w:bCs/>
          <w:color w:val="000000"/>
          <w:kern w:val="0"/>
          <w:sz w:val="22"/>
          <w:szCs w:val="22"/>
          <w:lang w:val="fr-BE" w:eastAsia="nl-NL"/>
          <w14:ligatures w14:val="none"/>
        </w:rPr>
        <w:t>souffler et aspirer</w:t>
      </w:r>
    </w:p>
    <w:p w14:paraId="5C1E7FAD" w14:textId="77777777"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un</w:t>
      </w:r>
      <w:proofErr w:type="gramEnd"/>
      <w:r w:rsidRPr="00364059">
        <w:rPr>
          <w:rFonts w:ascii="Myriad Pro" w:eastAsia="Times New Roman" w:hAnsi="Myriad Pro" w:cs="Times New Roman"/>
          <w:color w:val="000000"/>
          <w:kern w:val="0"/>
          <w:sz w:val="22"/>
          <w:szCs w:val="22"/>
          <w:lang w:val="fr-BE" w:eastAsia="nl-NL"/>
          <w14:ligatures w14:val="none"/>
        </w:rPr>
        <w:t xml:space="preserve"> </w:t>
      </w:r>
      <w:r w:rsidRPr="00364059">
        <w:rPr>
          <w:rFonts w:ascii="Myriad Pro" w:eastAsia="Times New Roman" w:hAnsi="Myriad Pro" w:cs="Times New Roman"/>
          <w:b/>
          <w:bCs/>
          <w:color w:val="000000"/>
          <w:kern w:val="0"/>
          <w:sz w:val="22"/>
          <w:szCs w:val="22"/>
          <w:lang w:val="fr-BE" w:eastAsia="nl-NL"/>
          <w14:ligatures w14:val="none"/>
        </w:rPr>
        <w:t>tube de soufflage télescopique</w:t>
      </w:r>
      <w:r w:rsidRPr="00364059">
        <w:rPr>
          <w:rFonts w:ascii="Myriad Pro" w:eastAsia="Times New Roman" w:hAnsi="Myriad Pro" w:cs="Times New Roman"/>
          <w:color w:val="000000"/>
          <w:kern w:val="0"/>
          <w:sz w:val="22"/>
          <w:szCs w:val="22"/>
          <w:lang w:val="fr-BE" w:eastAsia="nl-NL"/>
          <w14:ligatures w14:val="none"/>
        </w:rPr>
        <w:t xml:space="preserve"> pour une posture de travail optimale</w:t>
      </w:r>
    </w:p>
    <w:p w14:paraId="1915068A" w14:textId="10BE8CF9"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un</w:t>
      </w:r>
      <w:proofErr w:type="gramEnd"/>
      <w:r w:rsidRPr="00364059">
        <w:rPr>
          <w:rFonts w:ascii="Myriad Pro" w:eastAsia="Times New Roman" w:hAnsi="Myriad Pro" w:cs="Times New Roman"/>
          <w:color w:val="000000"/>
          <w:kern w:val="0"/>
          <w:sz w:val="22"/>
          <w:szCs w:val="22"/>
          <w:lang w:val="fr-BE" w:eastAsia="nl-NL"/>
          <w14:ligatures w14:val="none"/>
        </w:rPr>
        <w:t xml:space="preserve"> système de </w:t>
      </w:r>
      <w:r w:rsidRPr="00364059">
        <w:rPr>
          <w:rFonts w:ascii="Myriad Pro" w:eastAsia="Times New Roman" w:hAnsi="Myriad Pro" w:cs="Times New Roman"/>
          <w:b/>
          <w:bCs/>
          <w:color w:val="000000"/>
          <w:kern w:val="0"/>
          <w:sz w:val="22"/>
          <w:szCs w:val="22"/>
          <w:lang w:val="fr-BE" w:eastAsia="nl-NL"/>
          <w14:ligatures w14:val="none"/>
        </w:rPr>
        <w:t xml:space="preserve">verrouillage </w:t>
      </w:r>
      <w:r w:rsidR="00364059">
        <w:rPr>
          <w:rFonts w:ascii="Myriad Pro" w:eastAsia="Times New Roman" w:hAnsi="Myriad Pro" w:cs="Times New Roman"/>
          <w:b/>
          <w:bCs/>
          <w:color w:val="000000"/>
          <w:kern w:val="0"/>
          <w:sz w:val="22"/>
          <w:szCs w:val="22"/>
          <w:lang w:val="fr-BE" w:eastAsia="nl-NL"/>
          <w14:ligatures w14:val="none"/>
        </w:rPr>
        <w:t>en une action</w:t>
      </w:r>
      <w:r w:rsidRPr="00364059">
        <w:rPr>
          <w:rFonts w:ascii="Myriad Pro" w:eastAsia="Times New Roman" w:hAnsi="Myriad Pro" w:cs="Times New Roman"/>
          <w:color w:val="000000"/>
          <w:kern w:val="0"/>
          <w:sz w:val="22"/>
          <w:szCs w:val="22"/>
          <w:lang w:val="fr-BE" w:eastAsia="nl-NL"/>
          <w14:ligatures w14:val="none"/>
        </w:rPr>
        <w:t xml:space="preserve"> pour changer rapidement de tube</w:t>
      </w:r>
    </w:p>
    <w:p w14:paraId="56A89274" w14:textId="77777777"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une</w:t>
      </w:r>
      <w:proofErr w:type="gramEnd"/>
      <w:r w:rsidRPr="00364059">
        <w:rPr>
          <w:rFonts w:ascii="Myriad Pro" w:eastAsia="Times New Roman" w:hAnsi="Myriad Pro" w:cs="Times New Roman"/>
          <w:color w:val="000000"/>
          <w:kern w:val="0"/>
          <w:sz w:val="22"/>
          <w:szCs w:val="22"/>
          <w:lang w:val="fr-BE" w:eastAsia="nl-NL"/>
          <w14:ligatures w14:val="none"/>
        </w:rPr>
        <w:t xml:space="preserve"> </w:t>
      </w:r>
      <w:r w:rsidRPr="00364059">
        <w:rPr>
          <w:rFonts w:ascii="Myriad Pro" w:eastAsia="Times New Roman" w:hAnsi="Myriad Pro" w:cs="Times New Roman"/>
          <w:b/>
          <w:bCs/>
          <w:color w:val="000000"/>
          <w:kern w:val="0"/>
          <w:sz w:val="22"/>
          <w:szCs w:val="22"/>
          <w:lang w:val="fr-BE" w:eastAsia="nl-NL"/>
          <w14:ligatures w14:val="none"/>
        </w:rPr>
        <w:t>poignée secondaire</w:t>
      </w:r>
      <w:r w:rsidRPr="00364059">
        <w:rPr>
          <w:rFonts w:ascii="Myriad Pro" w:eastAsia="Times New Roman" w:hAnsi="Myriad Pro" w:cs="Times New Roman"/>
          <w:color w:val="000000"/>
          <w:kern w:val="0"/>
          <w:sz w:val="22"/>
          <w:szCs w:val="22"/>
          <w:lang w:val="fr-BE" w:eastAsia="nl-NL"/>
          <w14:ligatures w14:val="none"/>
        </w:rPr>
        <w:t xml:space="preserve"> pour un meilleur contrôle latéral</w:t>
      </w:r>
    </w:p>
    <w:p w14:paraId="1C07606F" w14:textId="77777777"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la</w:t>
      </w:r>
      <w:proofErr w:type="gramEnd"/>
      <w:r w:rsidRPr="00364059">
        <w:rPr>
          <w:rFonts w:ascii="Myriad Pro" w:eastAsia="Times New Roman" w:hAnsi="Myriad Pro" w:cs="Times New Roman"/>
          <w:color w:val="000000"/>
          <w:kern w:val="0"/>
          <w:sz w:val="22"/>
          <w:szCs w:val="22"/>
          <w:lang w:val="fr-BE" w:eastAsia="nl-NL"/>
          <w14:ligatures w14:val="none"/>
        </w:rPr>
        <w:t xml:space="preserve"> </w:t>
      </w:r>
      <w:r w:rsidRPr="00364059">
        <w:rPr>
          <w:rFonts w:ascii="Myriad Pro" w:eastAsia="Times New Roman" w:hAnsi="Myriad Pro" w:cs="Times New Roman"/>
          <w:b/>
          <w:bCs/>
          <w:color w:val="000000"/>
          <w:kern w:val="0"/>
          <w:sz w:val="22"/>
          <w:szCs w:val="22"/>
          <w:lang w:val="fr-BE" w:eastAsia="nl-NL"/>
          <w14:ligatures w14:val="none"/>
        </w:rPr>
        <w:t>protection XPT (IPX4)</w:t>
      </w:r>
      <w:r w:rsidRPr="00364059">
        <w:rPr>
          <w:rFonts w:ascii="Myriad Pro" w:eastAsia="Times New Roman" w:hAnsi="Myriad Pro" w:cs="Times New Roman"/>
          <w:color w:val="000000"/>
          <w:kern w:val="0"/>
          <w:sz w:val="22"/>
          <w:szCs w:val="22"/>
          <w:lang w:val="fr-BE" w:eastAsia="nl-NL"/>
          <w14:ligatures w14:val="none"/>
        </w:rPr>
        <w:t xml:space="preserve"> contre l’eau et la poussière</w:t>
      </w:r>
    </w:p>
    <w:p w14:paraId="620B3234" w14:textId="77777777" w:rsidR="000029CC" w:rsidRPr="00364059" w:rsidRDefault="000029CC" w:rsidP="000029CC">
      <w:pPr>
        <w:numPr>
          <w:ilvl w:val="0"/>
          <w:numId w:val="2"/>
        </w:num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roofErr w:type="gramStart"/>
      <w:r w:rsidRPr="00364059">
        <w:rPr>
          <w:rFonts w:ascii="Myriad Pro" w:eastAsia="Times New Roman" w:hAnsi="Myriad Pro" w:cs="Times New Roman"/>
          <w:color w:val="000000"/>
          <w:kern w:val="0"/>
          <w:sz w:val="22"/>
          <w:szCs w:val="22"/>
          <w:lang w:val="fr-BE" w:eastAsia="nl-NL"/>
          <w14:ligatures w14:val="none"/>
        </w:rPr>
        <w:t>une</w:t>
      </w:r>
      <w:proofErr w:type="gramEnd"/>
      <w:r w:rsidRPr="00364059">
        <w:rPr>
          <w:rFonts w:ascii="Myriad Pro" w:eastAsia="Times New Roman" w:hAnsi="Myriad Pro" w:cs="Times New Roman"/>
          <w:color w:val="000000"/>
          <w:kern w:val="0"/>
          <w:sz w:val="22"/>
          <w:szCs w:val="22"/>
          <w:lang w:val="fr-BE" w:eastAsia="nl-NL"/>
          <w14:ligatures w14:val="none"/>
        </w:rPr>
        <w:t xml:space="preserve"> </w:t>
      </w:r>
      <w:r w:rsidRPr="00364059">
        <w:rPr>
          <w:rFonts w:ascii="Myriad Pro" w:eastAsia="Times New Roman" w:hAnsi="Myriad Pro" w:cs="Times New Roman"/>
          <w:b/>
          <w:bCs/>
          <w:color w:val="000000"/>
          <w:kern w:val="0"/>
          <w:sz w:val="22"/>
          <w:szCs w:val="22"/>
          <w:lang w:val="fr-BE" w:eastAsia="nl-NL"/>
          <w14:ligatures w14:val="none"/>
        </w:rPr>
        <w:t>fonction anti</w:t>
      </w:r>
      <w:r w:rsidRPr="00364059">
        <w:rPr>
          <w:rFonts w:ascii="Myriad Pro" w:eastAsia="Times New Roman" w:hAnsi="Myriad Pro" w:cs="Times New Roman"/>
          <w:b/>
          <w:bCs/>
          <w:color w:val="000000"/>
          <w:kern w:val="0"/>
          <w:sz w:val="22"/>
          <w:szCs w:val="22"/>
          <w:lang w:val="fr-BE" w:eastAsia="nl-NL"/>
          <w14:ligatures w14:val="none"/>
        </w:rPr>
        <w:noBreakHyphen/>
        <w:t>redémarrage</w:t>
      </w:r>
      <w:r w:rsidRPr="00364059">
        <w:rPr>
          <w:rFonts w:ascii="Myriad Pro" w:eastAsia="Times New Roman" w:hAnsi="Myriad Pro" w:cs="Times New Roman"/>
          <w:color w:val="000000"/>
          <w:kern w:val="0"/>
          <w:sz w:val="22"/>
          <w:szCs w:val="22"/>
          <w:lang w:val="fr-BE" w:eastAsia="nl-NL"/>
          <w14:ligatures w14:val="none"/>
        </w:rPr>
        <w:t xml:space="preserve"> pour plus de sécurité</w:t>
      </w:r>
    </w:p>
    <w:p w14:paraId="6291D15A" w14:textId="77777777" w:rsidR="000029CC" w:rsidRPr="00364059" w:rsidRDefault="000029CC" w:rsidP="000029CC">
      <w:p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364059">
        <w:rPr>
          <w:rFonts w:ascii="Myriad Pro" w:eastAsia="Times New Roman" w:hAnsi="Myriad Pro" w:cs="Times New Roman"/>
          <w:color w:val="000000"/>
          <w:kern w:val="0"/>
          <w:sz w:val="22"/>
          <w:szCs w:val="22"/>
          <w:lang w:val="fr-BE" w:eastAsia="nl-NL"/>
          <w14:ligatures w14:val="none"/>
        </w:rPr>
        <w:t>Le tube d’aspiration peut également être séparé en deux parties, ce qui facilite le transport et le rangement.</w:t>
      </w:r>
    </w:p>
    <w:p w14:paraId="4A0A55D6" w14:textId="41DCD48D" w:rsidR="000029CC" w:rsidRPr="00364059" w:rsidRDefault="000029CC" w:rsidP="000029CC">
      <w:pPr>
        <w:spacing w:before="100" w:beforeAutospacing="1" w:after="100" w:afterAutospacing="1"/>
        <w:outlineLvl w:val="1"/>
        <w:rPr>
          <w:rFonts w:ascii="Myriad Pro" w:eastAsia="Times New Roman" w:hAnsi="Myriad Pro" w:cs="Times New Roman"/>
          <w:b/>
          <w:bCs/>
          <w:color w:val="000000"/>
          <w:kern w:val="0"/>
          <w:lang w:val="fr-BE" w:eastAsia="nl-NL"/>
          <w14:ligatures w14:val="none"/>
        </w:rPr>
      </w:pPr>
      <w:r w:rsidRPr="00364059">
        <w:rPr>
          <w:rFonts w:ascii="Myriad Pro" w:eastAsia="Times New Roman" w:hAnsi="Myriad Pro" w:cs="Times New Roman"/>
          <w:b/>
          <w:bCs/>
          <w:color w:val="000000"/>
          <w:kern w:val="0"/>
          <w:lang w:val="fr-BE" w:eastAsia="nl-NL"/>
          <w14:ligatures w14:val="none"/>
        </w:rPr>
        <w:t>Une évolution basée sur une formule éprouvée</w:t>
      </w:r>
      <w:r w:rsidRPr="00364059">
        <w:rPr>
          <w:rFonts w:ascii="Myriad Pro" w:eastAsia="Times New Roman" w:hAnsi="Myriad Pro" w:cs="Times New Roman"/>
          <w:b/>
          <w:bCs/>
          <w:color w:val="000000"/>
          <w:kern w:val="0"/>
          <w:lang w:val="fr-BE" w:eastAsia="nl-NL"/>
          <w14:ligatures w14:val="none"/>
        </w:rPr>
        <w:br/>
      </w:r>
      <w:r w:rsidRPr="00364059">
        <w:rPr>
          <w:rFonts w:ascii="Myriad Pro" w:eastAsia="Times New Roman" w:hAnsi="Myriad Pro" w:cs="Times New Roman"/>
          <w:color w:val="000000"/>
          <w:kern w:val="0"/>
          <w:sz w:val="22"/>
          <w:szCs w:val="22"/>
          <w:lang w:val="fr-BE" w:eastAsia="nl-NL"/>
          <w14:ligatures w14:val="none"/>
        </w:rPr>
        <w:t>Le UB003G est le premier souffleur XGT doté d’une fonction d’aspiration. Il s’appuie sur le succès du DUB363</w:t>
      </w:r>
      <w:r w:rsidR="00E714D1">
        <w:rPr>
          <w:rFonts w:ascii="Myriad Pro" w:eastAsia="Times New Roman" w:hAnsi="Myriad Pro" w:cs="Times New Roman"/>
          <w:color w:val="000000"/>
          <w:kern w:val="0"/>
          <w:sz w:val="22"/>
          <w:szCs w:val="22"/>
          <w:lang w:val="fr-BE" w:eastAsia="nl-NL"/>
          <w14:ligatures w14:val="none"/>
        </w:rPr>
        <w:t xml:space="preserve"> (2x 18V)</w:t>
      </w:r>
      <w:r w:rsidRPr="00364059">
        <w:rPr>
          <w:rFonts w:ascii="Myriad Pro" w:eastAsia="Times New Roman" w:hAnsi="Myriad Pro" w:cs="Times New Roman"/>
          <w:color w:val="000000"/>
          <w:kern w:val="0"/>
          <w:sz w:val="22"/>
          <w:szCs w:val="22"/>
          <w:lang w:val="fr-BE" w:eastAsia="nl-NL"/>
          <w14:ligatures w14:val="none"/>
        </w:rPr>
        <w:t xml:space="preserve"> tout en offrant des performances supérieures, une ergonomie améliorée et tous les avantages de la plateforme XGT. Le résultat : une machine puissante, silencieuse et efficace, parfaitement adaptée aux besoins des équipes professionnelles d’entretien des espaces verts comme des utilisateurs exigeants.</w:t>
      </w:r>
    </w:p>
    <w:p w14:paraId="098BBDD3" w14:textId="77777777" w:rsidR="000029CC" w:rsidRPr="00364059" w:rsidRDefault="000029CC" w:rsidP="000029CC">
      <w:p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r w:rsidRPr="00364059">
        <w:rPr>
          <w:rFonts w:ascii="Myriad Pro" w:eastAsia="Times New Roman" w:hAnsi="Myriad Pro" w:cs="Times New Roman"/>
          <w:color w:val="000000"/>
          <w:kern w:val="0"/>
          <w:sz w:val="22"/>
          <w:szCs w:val="22"/>
          <w:lang w:val="fr-BE" w:eastAsia="nl-NL"/>
          <w14:ligatures w14:val="none"/>
        </w:rPr>
        <w:t xml:space="preserve">Avec le UB003G, Makita franchit une nouvelle étape dans le domaine des machines d’extérieur sur batterie. Grâce à sa puissance, sa polyvalence et sa facilité d’utilisation, ce modèle constitue un choix fiable pour ceux qui recherchent des performances élevées sans </w:t>
      </w:r>
      <w:r w:rsidRPr="00364059">
        <w:rPr>
          <w:rFonts w:ascii="Myriad Pro" w:eastAsia="Times New Roman" w:hAnsi="Myriad Pro" w:cs="Times New Roman"/>
          <w:color w:val="000000"/>
          <w:kern w:val="0"/>
          <w:sz w:val="22"/>
          <w:szCs w:val="22"/>
          <w:lang w:val="fr-BE" w:eastAsia="nl-NL"/>
          <w14:ligatures w14:val="none"/>
        </w:rPr>
        <w:lastRenderedPageBreak/>
        <w:t>les inconvénients des moteurs thermiques. Le UB003G représente non seulement la continuité logique des innovations précédentes, mais aussi un pas clair vers un avenir où le travail sans émissions deviendra la norme.</w:t>
      </w:r>
    </w:p>
    <w:p w14:paraId="4DCF869A" w14:textId="77777777" w:rsidR="000029CC" w:rsidRPr="00364059" w:rsidRDefault="000029CC" w:rsidP="000029CC">
      <w:pPr>
        <w:spacing w:before="100" w:beforeAutospacing="1" w:after="100" w:afterAutospacing="1"/>
        <w:rPr>
          <w:rFonts w:ascii="Myriad Pro" w:eastAsia="Times New Roman" w:hAnsi="Myriad Pro" w:cs="Times New Roman"/>
          <w:color w:val="000000"/>
          <w:kern w:val="0"/>
          <w:sz w:val="22"/>
          <w:szCs w:val="22"/>
          <w:lang w:val="fr-BE" w:eastAsia="nl-NL"/>
          <w14:ligatures w14:val="none"/>
        </w:rPr>
      </w:pPr>
    </w:p>
    <w:p w14:paraId="64A86485" w14:textId="77777777" w:rsidR="00EF0DED" w:rsidRDefault="00EF0DED" w:rsidP="002E53F7">
      <w:pPr>
        <w:spacing w:before="100" w:beforeAutospacing="1" w:after="100" w:afterAutospacing="1"/>
        <w:rPr>
          <w:rFonts w:ascii="Myriad Pro" w:eastAsia="Times New Roman" w:hAnsi="Myriad Pro" w:cs="Times New Roman"/>
          <w:b/>
          <w:bCs/>
          <w:color w:val="000000"/>
          <w:kern w:val="0"/>
          <w:lang w:val="fr-FR" w:eastAsia="nl-NL"/>
          <w14:ligatures w14:val="none"/>
        </w:rPr>
      </w:pPr>
    </w:p>
    <w:p w14:paraId="070717F3" w14:textId="679545EC"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Note aux rédacteurs</w:t>
      </w:r>
      <w:r w:rsidR="009334B3" w:rsidRPr="009334B3">
        <w:rPr>
          <w:rFonts w:ascii="Myriad Pro" w:eastAsia="Times New Roman" w:hAnsi="Myriad Pro" w:cs="Times New Roman"/>
          <w:b/>
          <w:bCs/>
          <w:color w:val="000000"/>
          <w:kern w:val="0"/>
          <w:lang w:val="fr-FR" w:eastAsia="nl-NL"/>
          <w14:ligatures w14:val="none"/>
        </w:rPr>
        <w:t> :</w:t>
      </w:r>
      <w:r w:rsidR="009334B3" w:rsidRPr="009334B3">
        <w:rPr>
          <w:rFonts w:ascii="Myriad Pro" w:eastAsia="Times New Roman" w:hAnsi="Myriad Pro" w:cs="Times New Roman"/>
          <w:color w:val="000000"/>
          <w:kern w:val="0"/>
          <w:lang w:val="fr-FR" w:eastAsia="nl-NL"/>
          <w14:ligatures w14:val="none"/>
        </w:rPr>
        <w:t xml:space="preserve"> </w:t>
      </w:r>
      <w:r w:rsidR="009334B3" w:rsidRPr="009334B3">
        <w:rPr>
          <w:rFonts w:ascii="Myriad Pro" w:eastAsia="Times New Roman" w:hAnsi="Myriad Pro" w:cs="Times New Roman"/>
          <w:color w:val="000000"/>
          <w:kern w:val="0"/>
          <w:lang w:val="fr-FR" w:eastAsia="nl-NL"/>
          <w14:ligatures w14:val="none"/>
        </w:rPr>
        <w:br/>
      </w:r>
      <w:r w:rsidRPr="009334B3">
        <w:rPr>
          <w:rFonts w:ascii="Myriad Pro" w:eastAsia="Times New Roman" w:hAnsi="Myriad Pro" w:cs="Times New Roman"/>
          <w:color w:val="000000"/>
          <w:kern w:val="0"/>
          <w:lang w:val="fr-FR" w:eastAsia="nl-NL"/>
          <w14:ligatures w14:val="none"/>
        </w:rPr>
        <w:t>Pour plus d’informations, veuillez contacter le département marketing de Makita Belgique par courriel à marketing@makita.be ou par téléphone au 022571884.</w:t>
      </w:r>
    </w:p>
    <w:p w14:paraId="362E6C2B" w14:textId="4A9EEE28" w:rsidR="002E53F7" w:rsidRPr="009334B3" w:rsidRDefault="002E53F7" w:rsidP="002E53F7">
      <w:pPr>
        <w:spacing w:before="100" w:beforeAutospacing="1" w:after="100" w:afterAutospacing="1"/>
        <w:rPr>
          <w:rFonts w:ascii="Myriad Pro" w:eastAsia="Times New Roman" w:hAnsi="Myriad Pro" w:cs="Times New Roman"/>
          <w:color w:val="000000"/>
          <w:kern w:val="0"/>
          <w:lang w:val="fr-FR" w:eastAsia="nl-NL"/>
          <w14:ligatures w14:val="none"/>
        </w:rPr>
      </w:pPr>
      <w:r w:rsidRPr="009334B3">
        <w:rPr>
          <w:rFonts w:ascii="Myriad Pro" w:eastAsia="Times New Roman" w:hAnsi="Myriad Pro" w:cs="Times New Roman"/>
          <w:b/>
          <w:bCs/>
          <w:color w:val="000000"/>
          <w:kern w:val="0"/>
          <w:lang w:val="fr-FR" w:eastAsia="nl-NL"/>
          <w14:ligatures w14:val="none"/>
        </w:rPr>
        <w:t>À propos de Makita</w:t>
      </w:r>
      <w:r w:rsidRPr="009334B3">
        <w:rPr>
          <w:rFonts w:ascii="Myriad Pro" w:eastAsia="Times New Roman" w:hAnsi="Myriad Pro" w:cs="Times New Roman"/>
          <w:color w:val="000000"/>
          <w:kern w:val="0"/>
          <w:lang w:val="fr-FR" w:eastAsia="nl-NL"/>
          <w14:ligatures w14:val="none"/>
        </w:rPr>
        <w:t xml:space="preserve"> </w:t>
      </w:r>
      <w:r w:rsidRPr="009334B3">
        <w:rPr>
          <w:rFonts w:ascii="Myriad Pro" w:eastAsia="Times New Roman" w:hAnsi="Myriad Pro" w:cs="Times New Roman"/>
          <w:color w:val="000000"/>
          <w:kern w:val="0"/>
          <w:lang w:val="fr-FR" w:eastAsia="nl-NL"/>
          <w14:ligatures w14:val="none"/>
        </w:rPr>
        <w:br/>
        <w:t xml:space="preserve">Les outils de Makita sont utilisés dans le monde entier par les professionnels de la construction, de l’industrie, de l’aménagement paysager et du nettoyage. Durabilité, facilité d’utilisation, performances exceptionnelles et sécurité sont les caractéristiques des produits. Makita est un leader du marché des produits à batterie et propose plusieurs plateformes, dont la plus connue est la plateforme LXT 18 V. Avec plus de </w:t>
      </w:r>
      <w:r w:rsidR="00F3190B">
        <w:rPr>
          <w:rFonts w:ascii="Myriad Pro" w:eastAsia="Times New Roman" w:hAnsi="Myriad Pro" w:cs="Times New Roman"/>
          <w:color w:val="000000"/>
          <w:kern w:val="0"/>
          <w:lang w:val="fr-FR" w:eastAsia="nl-NL"/>
          <w14:ligatures w14:val="none"/>
        </w:rPr>
        <w:t>440</w:t>
      </w:r>
      <w:r w:rsidRPr="009334B3">
        <w:rPr>
          <w:rFonts w:ascii="Myriad Pro" w:eastAsia="Times New Roman" w:hAnsi="Myriad Pro" w:cs="Times New Roman"/>
          <w:color w:val="000000"/>
          <w:kern w:val="0"/>
          <w:lang w:val="fr-FR" w:eastAsia="nl-NL"/>
          <w14:ligatures w14:val="none"/>
        </w:rPr>
        <w:t xml:space="preserve"> produits fonctionnants tous sur la même batterie 18 V et l’introduction de la nouvelle plateforme XGT 40</w:t>
      </w:r>
      <w:r w:rsidR="00E97799">
        <w:rPr>
          <w:rFonts w:ascii="Myriad Pro" w:eastAsia="Times New Roman" w:hAnsi="Myriad Pro" w:cs="Times New Roman"/>
          <w:color w:val="000000"/>
          <w:kern w:val="0"/>
          <w:lang w:val="fr-FR" w:eastAsia="nl-NL"/>
          <w14:ligatures w14:val="none"/>
        </w:rPr>
        <w:t>Vm</w:t>
      </w:r>
      <w:r w:rsidRPr="009334B3">
        <w:rPr>
          <w:rFonts w:ascii="Myriad Pro" w:eastAsia="Times New Roman" w:hAnsi="Myriad Pro" w:cs="Times New Roman"/>
          <w:color w:val="000000"/>
          <w:kern w:val="0"/>
          <w:lang w:val="fr-FR" w:eastAsia="nl-NL"/>
          <w14:ligatures w14:val="none"/>
        </w:rPr>
        <w:t xml:space="preserve">ax, Makita travaille à sa vision d’un monde d’outils sans </w:t>
      </w:r>
      <w:r w:rsidR="008D1C34" w:rsidRPr="009334B3">
        <w:rPr>
          <w:rFonts w:ascii="Myriad Pro" w:eastAsia="Times New Roman" w:hAnsi="Myriad Pro" w:cs="Times New Roman"/>
          <w:color w:val="000000"/>
          <w:kern w:val="0"/>
          <w:lang w:val="fr-FR" w:eastAsia="nl-NL"/>
          <w14:ligatures w14:val="none"/>
        </w:rPr>
        <w:t>fil</w:t>
      </w:r>
      <w:r w:rsidRPr="009334B3">
        <w:rPr>
          <w:rFonts w:ascii="Myriad Pro" w:eastAsia="Times New Roman" w:hAnsi="Myriad Pro" w:cs="Times New Roman"/>
          <w:color w:val="000000"/>
          <w:kern w:val="0"/>
          <w:lang w:val="fr-FR" w:eastAsia="nl-NL"/>
          <w14:ligatures w14:val="none"/>
        </w:rPr>
        <w:t xml:space="preserve"> ni carburant. Makita innove en permanence, avec pour objectif que les nouveaux produits ou produits améliorés contribuent positivement à une société durable et </w:t>
      </w:r>
      <w:r w:rsidR="008D1C34" w:rsidRPr="009334B3">
        <w:rPr>
          <w:rFonts w:ascii="Myriad Pro" w:eastAsia="Times New Roman" w:hAnsi="Myriad Pro" w:cs="Times New Roman"/>
          <w:color w:val="000000"/>
          <w:kern w:val="0"/>
          <w:lang w:val="fr-FR" w:eastAsia="nl-NL"/>
          <w14:ligatures w14:val="none"/>
        </w:rPr>
        <w:t>dans le bien-être</w:t>
      </w:r>
      <w:r w:rsidRPr="009334B3">
        <w:rPr>
          <w:rFonts w:ascii="Myriad Pro" w:eastAsia="Times New Roman" w:hAnsi="Myriad Pro" w:cs="Times New Roman"/>
          <w:color w:val="000000"/>
          <w:kern w:val="0"/>
          <w:lang w:val="fr-FR" w:eastAsia="nl-NL"/>
          <w14:ligatures w14:val="none"/>
        </w:rPr>
        <w:t>. Pour plus d’informations, visitez </w:t>
      </w:r>
      <w:hyperlink r:id="rId7" w:tgtFrame="_new" w:history="1">
        <w:r w:rsidRPr="009334B3">
          <w:rPr>
            <w:rFonts w:ascii="Myriad Pro" w:eastAsia="Times New Roman" w:hAnsi="Myriad Pro" w:cs="Times New Roman"/>
            <w:color w:val="0000FF"/>
            <w:kern w:val="0"/>
            <w:u w:val="single"/>
            <w:lang w:val="fr-FR" w:eastAsia="nl-NL"/>
            <w14:ligatures w14:val="none"/>
          </w:rPr>
          <w:t>www.makita.be</w:t>
        </w:r>
      </w:hyperlink>
      <w:r w:rsidRPr="009334B3">
        <w:rPr>
          <w:rFonts w:ascii="Myriad Pro" w:eastAsia="Times New Roman" w:hAnsi="Myriad Pro" w:cs="Times New Roman"/>
          <w:color w:val="000000"/>
          <w:kern w:val="0"/>
          <w:lang w:val="fr-FR" w:eastAsia="nl-NL"/>
          <w14:ligatures w14:val="none"/>
        </w:rPr>
        <w:t>.</w:t>
      </w:r>
    </w:p>
    <w:p w14:paraId="2DF86B83" w14:textId="77777777" w:rsidR="002E53F7" w:rsidRPr="009334B3" w:rsidRDefault="002E53F7" w:rsidP="002E53F7">
      <w:pPr>
        <w:rPr>
          <w:rFonts w:ascii="Myriad Pro" w:hAnsi="Myriad Pro"/>
          <w:b/>
          <w:bCs/>
          <w:lang w:val="fr-FR"/>
        </w:rPr>
      </w:pPr>
    </w:p>
    <w:p w14:paraId="571DF601" w14:textId="41A1A332" w:rsidR="00E25B15" w:rsidRPr="009334B3" w:rsidRDefault="00E25B15" w:rsidP="00E25B15">
      <w:pPr>
        <w:pStyle w:val="NormalWeb"/>
        <w:spacing w:before="0" w:beforeAutospacing="0" w:after="0" w:afterAutospacing="0"/>
        <w:rPr>
          <w:rFonts w:ascii="Myriad Pro" w:hAnsi="Myriad Pro"/>
          <w:b/>
          <w:bCs/>
          <w:lang w:val="fr-FR"/>
        </w:rPr>
      </w:pPr>
      <w:r w:rsidRPr="009334B3">
        <w:rPr>
          <w:rFonts w:ascii="Myriad Pro" w:hAnsi="Myriad Pro"/>
          <w:lang w:val="fr-FR"/>
        </w:rPr>
        <w:t xml:space="preserve"> </w:t>
      </w:r>
    </w:p>
    <w:sectPr w:rsidR="00E25B15" w:rsidRPr="009334B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0820" w14:textId="77777777" w:rsidR="00FB78C8" w:rsidRDefault="00FB78C8" w:rsidP="00E25B15">
      <w:r>
        <w:separator/>
      </w:r>
    </w:p>
  </w:endnote>
  <w:endnote w:type="continuationSeparator" w:id="0">
    <w:p w14:paraId="56AD33EE" w14:textId="77777777" w:rsidR="00FB78C8" w:rsidRDefault="00FB78C8" w:rsidP="00E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E19D" w14:textId="77777777" w:rsidR="00FB78C8" w:rsidRDefault="00FB78C8" w:rsidP="00E25B15">
      <w:r>
        <w:separator/>
      </w:r>
    </w:p>
  </w:footnote>
  <w:footnote w:type="continuationSeparator" w:id="0">
    <w:p w14:paraId="3A92C8DF" w14:textId="77777777" w:rsidR="00FB78C8" w:rsidRDefault="00FB78C8" w:rsidP="00E2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Header"/>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3543"/>
    <w:multiLevelType w:val="multilevel"/>
    <w:tmpl w:val="20F6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45502"/>
    <w:multiLevelType w:val="multilevel"/>
    <w:tmpl w:val="E39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21965">
    <w:abstractNumId w:val="1"/>
  </w:num>
  <w:num w:numId="2" w16cid:durableId="176660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029CC"/>
    <w:rsid w:val="000E5227"/>
    <w:rsid w:val="00124C83"/>
    <w:rsid w:val="001266A2"/>
    <w:rsid w:val="00170555"/>
    <w:rsid w:val="001C42E6"/>
    <w:rsid w:val="001C4D0E"/>
    <w:rsid w:val="001C6198"/>
    <w:rsid w:val="00283FD7"/>
    <w:rsid w:val="002C06D9"/>
    <w:rsid w:val="002E53F7"/>
    <w:rsid w:val="00342E2D"/>
    <w:rsid w:val="00364059"/>
    <w:rsid w:val="003D5670"/>
    <w:rsid w:val="00577CC9"/>
    <w:rsid w:val="006017B9"/>
    <w:rsid w:val="006730ED"/>
    <w:rsid w:val="006B7451"/>
    <w:rsid w:val="00702073"/>
    <w:rsid w:val="00813F7C"/>
    <w:rsid w:val="0088136D"/>
    <w:rsid w:val="008D1C34"/>
    <w:rsid w:val="009334B3"/>
    <w:rsid w:val="0097187C"/>
    <w:rsid w:val="0099611C"/>
    <w:rsid w:val="009D7ADB"/>
    <w:rsid w:val="00A47962"/>
    <w:rsid w:val="00AC5377"/>
    <w:rsid w:val="00AF72F6"/>
    <w:rsid w:val="00B945FF"/>
    <w:rsid w:val="00BF6C31"/>
    <w:rsid w:val="00CD6635"/>
    <w:rsid w:val="00E247EC"/>
    <w:rsid w:val="00E25B15"/>
    <w:rsid w:val="00E714D1"/>
    <w:rsid w:val="00E97799"/>
    <w:rsid w:val="00EF0DED"/>
    <w:rsid w:val="00F26C9E"/>
    <w:rsid w:val="00F3190B"/>
    <w:rsid w:val="00FB78C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5"/>
    <w:rPr>
      <w:rFonts w:eastAsiaTheme="majorEastAsia" w:cstheme="majorBidi"/>
      <w:color w:val="272727" w:themeColor="text1" w:themeTint="D8"/>
    </w:rPr>
  </w:style>
  <w:style w:type="paragraph" w:styleId="Title">
    <w:name w:val="Title"/>
    <w:basedOn w:val="Normal"/>
    <w:next w:val="Normal"/>
    <w:link w:val="Title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B15"/>
    <w:rPr>
      <w:i/>
      <w:iCs/>
      <w:color w:val="404040" w:themeColor="text1" w:themeTint="BF"/>
    </w:rPr>
  </w:style>
  <w:style w:type="paragraph" w:styleId="ListParagraph">
    <w:name w:val="List Paragraph"/>
    <w:basedOn w:val="Normal"/>
    <w:uiPriority w:val="34"/>
    <w:qFormat/>
    <w:rsid w:val="00E25B15"/>
    <w:pPr>
      <w:ind w:left="720"/>
      <w:contextualSpacing/>
    </w:pPr>
  </w:style>
  <w:style w:type="character" w:styleId="IntenseEmphasis">
    <w:name w:val="Intense Emphasis"/>
    <w:basedOn w:val="DefaultParagraphFont"/>
    <w:uiPriority w:val="21"/>
    <w:qFormat/>
    <w:rsid w:val="00E25B15"/>
    <w:rPr>
      <w:i/>
      <w:iCs/>
      <w:color w:val="0F4761" w:themeColor="accent1" w:themeShade="BF"/>
    </w:rPr>
  </w:style>
  <w:style w:type="paragraph" w:styleId="IntenseQuote">
    <w:name w:val="Intense Quote"/>
    <w:basedOn w:val="Normal"/>
    <w:next w:val="Normal"/>
    <w:link w:val="IntenseQuote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5"/>
    <w:rPr>
      <w:i/>
      <w:iCs/>
      <w:color w:val="0F4761" w:themeColor="accent1" w:themeShade="BF"/>
    </w:rPr>
  </w:style>
  <w:style w:type="character" w:styleId="IntenseReference">
    <w:name w:val="Intense Reference"/>
    <w:basedOn w:val="DefaultParagraphFont"/>
    <w:uiPriority w:val="32"/>
    <w:qFormat/>
    <w:rsid w:val="00E25B15"/>
    <w:rPr>
      <w:b/>
      <w:bCs/>
      <w:smallCaps/>
      <w:color w:val="0F4761" w:themeColor="accent1" w:themeShade="BF"/>
      <w:spacing w:val="5"/>
    </w:rPr>
  </w:style>
  <w:style w:type="paragraph" w:styleId="Header">
    <w:name w:val="header"/>
    <w:basedOn w:val="Normal"/>
    <w:link w:val="HeaderChar"/>
    <w:uiPriority w:val="99"/>
    <w:unhideWhenUsed/>
    <w:rsid w:val="00E25B15"/>
    <w:pPr>
      <w:tabs>
        <w:tab w:val="center" w:pos="4536"/>
        <w:tab w:val="right" w:pos="9072"/>
      </w:tabs>
    </w:pPr>
  </w:style>
  <w:style w:type="character" w:customStyle="1" w:styleId="HeaderChar">
    <w:name w:val="Header Char"/>
    <w:basedOn w:val="DefaultParagraphFont"/>
    <w:link w:val="Header"/>
    <w:uiPriority w:val="99"/>
    <w:rsid w:val="00E25B15"/>
  </w:style>
  <w:style w:type="paragraph" w:styleId="Footer">
    <w:name w:val="footer"/>
    <w:basedOn w:val="Normal"/>
    <w:link w:val="FooterChar"/>
    <w:uiPriority w:val="99"/>
    <w:unhideWhenUsed/>
    <w:rsid w:val="00E25B15"/>
    <w:pPr>
      <w:tabs>
        <w:tab w:val="center" w:pos="4536"/>
        <w:tab w:val="right" w:pos="9072"/>
      </w:tabs>
    </w:pPr>
  </w:style>
  <w:style w:type="character" w:customStyle="1" w:styleId="FooterChar">
    <w:name w:val="Footer Char"/>
    <w:basedOn w:val="DefaultParagraphFont"/>
    <w:link w:val="Footer"/>
    <w:uiPriority w:val="99"/>
    <w:rsid w:val="00E25B15"/>
  </w:style>
  <w:style w:type="paragraph" w:styleId="NormalWeb">
    <w:name w:val="Normal (Web)"/>
    <w:basedOn w:val="Normal"/>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25B15"/>
    <w:rPr>
      <w:color w:val="467886" w:themeColor="hyperlink"/>
      <w:u w:val="single"/>
    </w:rPr>
  </w:style>
  <w:style w:type="character" w:styleId="Strong">
    <w:name w:val="Strong"/>
    <w:basedOn w:val="DefaultParagraphFont"/>
    <w:uiPriority w:val="22"/>
    <w:qFormat/>
    <w:rsid w:val="00E25B15"/>
    <w:rPr>
      <w:b/>
      <w:bCs/>
    </w:rPr>
  </w:style>
  <w:style w:type="character" w:styleId="UnresolvedMention">
    <w:name w:val="Unresolved Mention"/>
    <w:basedOn w:val="DefaultParagraphFont"/>
    <w:uiPriority w:val="99"/>
    <w:semiHidden/>
    <w:unhideWhenUsed/>
    <w:rsid w:val="00F26C9E"/>
    <w:rPr>
      <w:color w:val="605E5C"/>
      <w:shd w:val="clear" w:color="auto" w:fill="E1DFDD"/>
    </w:rPr>
  </w:style>
  <w:style w:type="character" w:styleId="CommentReference">
    <w:name w:val="annotation reference"/>
    <w:basedOn w:val="DefaultParagraphFont"/>
    <w:uiPriority w:val="99"/>
    <w:semiHidden/>
    <w:unhideWhenUsed/>
    <w:rsid w:val="0097187C"/>
    <w:rPr>
      <w:sz w:val="16"/>
      <w:szCs w:val="16"/>
    </w:rPr>
  </w:style>
  <w:style w:type="paragraph" w:styleId="CommentText">
    <w:name w:val="annotation text"/>
    <w:basedOn w:val="Normal"/>
    <w:link w:val="CommentTextChar"/>
    <w:uiPriority w:val="99"/>
    <w:unhideWhenUsed/>
    <w:rsid w:val="0097187C"/>
    <w:rPr>
      <w:sz w:val="20"/>
      <w:szCs w:val="20"/>
    </w:rPr>
  </w:style>
  <w:style w:type="character" w:customStyle="1" w:styleId="CommentTextChar">
    <w:name w:val="Comment Text Char"/>
    <w:basedOn w:val="DefaultParagraphFont"/>
    <w:link w:val="CommentText"/>
    <w:uiPriority w:val="99"/>
    <w:rsid w:val="0097187C"/>
    <w:rPr>
      <w:sz w:val="20"/>
      <w:szCs w:val="20"/>
    </w:rPr>
  </w:style>
  <w:style w:type="paragraph" w:styleId="CommentSubject">
    <w:name w:val="annotation subject"/>
    <w:basedOn w:val="CommentText"/>
    <w:next w:val="CommentText"/>
    <w:link w:val="CommentSubjectChar"/>
    <w:uiPriority w:val="99"/>
    <w:semiHidden/>
    <w:unhideWhenUsed/>
    <w:rsid w:val="0097187C"/>
    <w:rPr>
      <w:b/>
      <w:bCs/>
    </w:rPr>
  </w:style>
  <w:style w:type="character" w:customStyle="1" w:styleId="CommentSubjectChar">
    <w:name w:val="Comment Subject Char"/>
    <w:basedOn w:val="CommentTextChar"/>
    <w:link w:val="CommentSubject"/>
    <w:uiPriority w:val="99"/>
    <w:semiHidden/>
    <w:rsid w:val="0097187C"/>
    <w:rPr>
      <w:b/>
      <w:bCs/>
      <w:sz w:val="20"/>
      <w:szCs w:val="20"/>
    </w:rPr>
  </w:style>
  <w:style w:type="character" w:customStyle="1" w:styleId="apple-converted-space">
    <w:name w:val="apple-converted-space"/>
    <w:basedOn w:val="DefaultParagraphFont"/>
    <w:rsid w:val="0060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kit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590</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Dierickx Joris</cp:lastModifiedBy>
  <cp:revision>12</cp:revision>
  <dcterms:created xsi:type="dcterms:W3CDTF">2024-08-12T13:58:00Z</dcterms:created>
  <dcterms:modified xsi:type="dcterms:W3CDTF">2026-05-11T08:06:00Z</dcterms:modified>
</cp:coreProperties>
</file>