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7B208924" w:rsidR="00E25B15" w:rsidRPr="00B945FF" w:rsidRDefault="002E53F7">
      <w:pPr>
        <w:rPr>
          <w:rFonts w:ascii="Myriad Pro" w:hAnsi="Myriad Pro"/>
          <w:b/>
          <w:bCs/>
          <w:sz w:val="28"/>
          <w:szCs w:val="28"/>
          <w:lang w:val="fr-FR"/>
        </w:rPr>
      </w:pPr>
      <w:r w:rsidRPr="00B945FF">
        <w:rPr>
          <w:rFonts w:ascii="Myriad Pro" w:hAnsi="Myriad Pro"/>
          <w:b/>
          <w:bCs/>
          <w:sz w:val="28"/>
          <w:szCs w:val="28"/>
          <w:lang w:val="fr-FR"/>
        </w:rPr>
        <w:t>COMMUNIQUE DE PRESSE</w:t>
      </w:r>
    </w:p>
    <w:p w14:paraId="6435B0E4" w14:textId="3FCE04B7" w:rsidR="001266A2" w:rsidRPr="00844B4D" w:rsidRDefault="001266A2" w:rsidP="001266A2">
      <w:pPr>
        <w:spacing w:before="100" w:beforeAutospacing="1" w:after="100" w:afterAutospacing="1"/>
        <w:jc w:val="center"/>
        <w:outlineLvl w:val="0"/>
        <w:rPr>
          <w:rFonts w:ascii="Myriad Pro" w:eastAsia="Times New Roman" w:hAnsi="Myriad Pro" w:cs="Times New Roman"/>
          <w:b/>
          <w:bCs/>
          <w:color w:val="000000"/>
          <w:kern w:val="36"/>
          <w:lang w:val="fr-BE" w:eastAsia="nl-NL"/>
          <w14:ligatures w14:val="none"/>
        </w:rPr>
      </w:pPr>
      <w:r w:rsidRPr="00844B4D">
        <w:rPr>
          <w:rFonts w:ascii="Myriad Pro" w:eastAsia="Times New Roman" w:hAnsi="Myriad Pro" w:cs="Times New Roman"/>
          <w:b/>
          <w:bCs/>
          <w:color w:val="000000"/>
          <w:kern w:val="36"/>
          <w:lang w:val="fr-BE" w:eastAsia="nl-NL"/>
          <w14:ligatures w14:val="none"/>
        </w:rPr>
        <w:t>Makita présente la tronçonneuse XGT UC030G, une solution sur batterie puissante pour l’entretien forestier professionnel</w:t>
      </w:r>
    </w:p>
    <w:p w14:paraId="722C07EC" w14:textId="4CD9732A" w:rsidR="001266A2" w:rsidRPr="00844B4D" w:rsidRDefault="001266A2" w:rsidP="001266A2">
      <w:pPr>
        <w:pStyle w:val="NormalWeb"/>
        <w:rPr>
          <w:rFonts w:ascii="Myriad Pro" w:hAnsi="Myriad Pro"/>
          <w:color w:val="000000"/>
          <w:sz w:val="22"/>
          <w:szCs w:val="22"/>
          <w:lang w:val="fr-BE"/>
        </w:rPr>
      </w:pPr>
      <w:r w:rsidRPr="00844B4D">
        <w:rPr>
          <w:rFonts w:ascii="Myriad Pro" w:hAnsi="Myriad Pro"/>
          <w:color w:val="000000"/>
          <w:sz w:val="22"/>
          <w:szCs w:val="22"/>
          <w:lang w:val="fr-BE"/>
        </w:rPr>
        <w:t>Makita élargit sa plateforme XGT avec le lancement de la UC030G, une nouvelle tronçonneuse 40Vmax développée pour les professionnels qui recherchent des performances élevées et une fiabilité maximale.</w:t>
      </w:r>
      <w:r w:rsidR="00844B4D" w:rsidRPr="00844B4D">
        <w:rPr>
          <w:lang w:val="fr-BE"/>
        </w:rPr>
        <w:t xml:space="preserve"> </w:t>
      </w:r>
      <w:r w:rsidR="00844B4D" w:rsidRPr="00844B4D">
        <w:rPr>
          <w:rFonts w:ascii="Myriad Pro" w:hAnsi="Myriad Pro"/>
          <w:color w:val="000000"/>
          <w:sz w:val="22"/>
          <w:szCs w:val="22"/>
          <w:lang w:val="fr-BE"/>
        </w:rPr>
        <w:t>Avec une puissance maximale de 2,8 kW, cette machine, équipée d'une batterie BL4080H, offre des performances comparables à celles d'une tronçonneuse à essence de 50 cm³, tout en bénéficiant des avantages d'une plateforme moderne à batterie.</w:t>
      </w:r>
    </w:p>
    <w:p w14:paraId="1D567B64" w14:textId="76D54F82" w:rsidR="001266A2" w:rsidRPr="00844B4D" w:rsidRDefault="006017B9" w:rsidP="001266A2">
      <w:pPr>
        <w:pStyle w:val="NormalWeb"/>
        <w:rPr>
          <w:color w:val="000000"/>
          <w:lang w:val="fr-BE"/>
        </w:rPr>
      </w:pPr>
      <w:r w:rsidRPr="00844B4D">
        <w:rPr>
          <w:rFonts w:ascii="Myriad Pro" w:hAnsi="Myriad Pro"/>
          <w:b/>
          <w:bCs/>
          <w:color w:val="000000"/>
          <w:lang w:val="fr-BE"/>
        </w:rPr>
        <w:t xml:space="preserve">Puissance </w:t>
      </w:r>
      <w:r w:rsidR="001266A2" w:rsidRPr="00844B4D">
        <w:rPr>
          <w:rFonts w:ascii="Myriad Pro" w:hAnsi="Myriad Pro"/>
          <w:b/>
          <w:bCs/>
          <w:color w:val="000000"/>
          <w:lang w:val="fr-BE"/>
        </w:rPr>
        <w:t>et contrôle</w:t>
      </w:r>
      <w:r w:rsidRPr="00844B4D">
        <w:rPr>
          <w:rFonts w:ascii="Myriad Pro" w:hAnsi="Myriad Pro"/>
          <w:b/>
          <w:bCs/>
          <w:color w:val="000000"/>
          <w:sz w:val="22"/>
          <w:szCs w:val="22"/>
          <w:lang w:val="fr-BE"/>
        </w:rPr>
        <w:br/>
      </w:r>
      <w:r w:rsidR="001266A2" w:rsidRPr="00844B4D">
        <w:rPr>
          <w:rFonts w:ascii="Myriad Pro" w:hAnsi="Myriad Pro"/>
          <w:color w:val="000000"/>
          <w:sz w:val="22"/>
          <w:szCs w:val="22"/>
          <w:lang w:val="fr-BE"/>
        </w:rPr>
        <w:t xml:space="preserve">La UC030G est équipée d’un moteur sans balais offrant une accélération impressionnante et une sensation naturelle de charge, ce qui fait une réelle différence lors de travaux de coupe intensifs. Grâce à trois modes de vitesse réglables, l’utilisateur peut adapter la machine à chaque application, allant du travail économe en énergie à la puissance de coupe maximale. </w:t>
      </w:r>
      <w:r w:rsidR="00BB1773">
        <w:rPr>
          <w:rFonts w:ascii="Myriad Pro" w:hAnsi="Myriad Pro"/>
          <w:color w:val="000000"/>
          <w:sz w:val="22"/>
          <w:szCs w:val="22"/>
          <w:lang w:val="fr-BE"/>
        </w:rPr>
        <w:t>En position « haute » la</w:t>
      </w:r>
      <w:r w:rsidR="001266A2" w:rsidRPr="00844B4D">
        <w:rPr>
          <w:rFonts w:ascii="Myriad Pro" w:hAnsi="Myriad Pro"/>
          <w:color w:val="000000"/>
          <w:sz w:val="22"/>
          <w:szCs w:val="22"/>
          <w:lang w:val="fr-BE"/>
        </w:rPr>
        <w:t xml:space="preserve"> tronçonneuse atteint une vitesse de chaîne de 29 mètres par seconde. Malgré cette puissance élevée, la machine reste confortable à utiliser. Le faible niveau de vibrations assure un meilleur contrôle et réduit la fatigue lors d’un usage prolongé.</w:t>
      </w:r>
    </w:p>
    <w:p w14:paraId="26DF4299" w14:textId="77777777" w:rsidR="001266A2" w:rsidRPr="00844B4D" w:rsidRDefault="001266A2" w:rsidP="001266A2">
      <w:pPr>
        <w:pStyle w:val="NormalWeb"/>
        <w:rPr>
          <w:rFonts w:ascii="Myriad Pro" w:hAnsi="Myriad Pro"/>
          <w:color w:val="000000"/>
          <w:sz w:val="22"/>
          <w:szCs w:val="22"/>
          <w:lang w:val="fr-BE"/>
        </w:rPr>
      </w:pPr>
      <w:r w:rsidRPr="00844B4D">
        <w:rPr>
          <w:rFonts w:ascii="Myriad Pro" w:hAnsi="Myriad Pro"/>
          <w:b/>
          <w:bCs/>
          <w:color w:val="000000"/>
          <w:lang w:val="fr-BE"/>
        </w:rPr>
        <w:t>Fonctions intelligentes pour un usage professionnel</w:t>
      </w:r>
      <w:r w:rsidRPr="00844B4D">
        <w:rPr>
          <w:rFonts w:ascii="Myriad Pro" w:hAnsi="Myriad Pro"/>
          <w:b/>
          <w:bCs/>
          <w:color w:val="000000"/>
          <w:lang w:val="fr-BE"/>
        </w:rPr>
        <w:br/>
      </w:r>
      <w:r w:rsidRPr="00844B4D">
        <w:rPr>
          <w:rFonts w:ascii="Myriad Pro" w:hAnsi="Myriad Pro"/>
          <w:color w:val="000000"/>
          <w:sz w:val="22"/>
          <w:szCs w:val="22"/>
          <w:lang w:val="fr-BE"/>
        </w:rPr>
        <w:t>Makita a accordé une attention particulière au confort d’utilisation et à la sécurité. La tronçonneuse dispose d’une fonction d’arrêt automatique qui empêche tout démarrage involontaire et préserve en même temps la batterie. Un frein mécanique et un frein électrique garantissent un arrêt rapide de la chaîne. La lubrification automatique de la chaîne est réglable et le grand réservoir d’huile permet de travailler plus longtemps.</w:t>
      </w:r>
    </w:p>
    <w:p w14:paraId="4B8491FF" w14:textId="37E1BDC7" w:rsidR="001266A2" w:rsidRPr="00844B4D" w:rsidRDefault="001266A2" w:rsidP="00F26C9E">
      <w:pPr>
        <w:pStyle w:val="NormalWeb"/>
        <w:rPr>
          <w:rFonts w:ascii="Myriad Pro" w:hAnsi="Myriad Pro"/>
          <w:color w:val="000000"/>
          <w:sz w:val="22"/>
          <w:szCs w:val="22"/>
          <w:lang w:val="fr-BE"/>
        </w:rPr>
      </w:pPr>
      <w:r w:rsidRPr="00844B4D">
        <w:rPr>
          <w:rFonts w:ascii="Myriad Pro" w:hAnsi="Myriad Pro"/>
          <w:color w:val="000000"/>
          <w:sz w:val="22"/>
          <w:szCs w:val="22"/>
          <w:lang w:val="fr-BE"/>
        </w:rPr>
        <w:t>Un écran intégré affiche en un coup d’œil le mode sélectionné, l’état de la batterie, l’indicateur de frein ainsi que les alertes de température ou de surcharge. Un filtre à air empêche la sciure de pénétrer dans le moteur, ce qui prolonge la durée de vie de la machine. Grâce à la classe de protection IPX4M, la UC030G peut également être utilisée en toute sécurité sous la pluie.</w:t>
      </w:r>
    </w:p>
    <w:p w14:paraId="25196A0F" w14:textId="451E0C58" w:rsidR="00EF0DED" w:rsidRPr="00844B4D" w:rsidRDefault="001266A2" w:rsidP="00EF0DED">
      <w:pPr>
        <w:pStyle w:val="NormalWeb"/>
        <w:rPr>
          <w:color w:val="000000"/>
          <w:lang w:val="fr-BE"/>
        </w:rPr>
      </w:pPr>
      <w:r w:rsidRPr="00844B4D">
        <w:rPr>
          <w:rFonts w:ascii="Myriad Pro" w:hAnsi="Myriad Pro"/>
          <w:b/>
          <w:bCs/>
          <w:color w:val="000000"/>
          <w:lang w:val="fr-BE"/>
        </w:rPr>
        <w:t>Versions disponibles</w:t>
      </w:r>
      <w:r w:rsidRPr="00844B4D">
        <w:rPr>
          <w:rFonts w:ascii="Myriad Pro" w:hAnsi="Myriad Pro"/>
          <w:b/>
          <w:bCs/>
          <w:color w:val="000000"/>
          <w:lang w:val="fr-BE"/>
        </w:rPr>
        <w:br/>
      </w:r>
      <w:r w:rsidR="00EF0DED" w:rsidRPr="00844B4D">
        <w:rPr>
          <w:rFonts w:ascii="Myriad Pro" w:hAnsi="Myriad Pro"/>
          <w:color w:val="000000"/>
          <w:sz w:val="22"/>
          <w:szCs w:val="22"/>
          <w:lang w:val="fr-BE"/>
        </w:rPr>
        <w:t>La tronçonneuse est disponible en deux versions, toutes deux livrées avec un guide</w:t>
      </w:r>
      <w:r w:rsidR="00EF0DED" w:rsidRPr="00844B4D">
        <w:rPr>
          <w:rFonts w:ascii="Myriad Pro" w:hAnsi="Myriad Pro"/>
          <w:color w:val="000000"/>
          <w:sz w:val="22"/>
          <w:szCs w:val="22"/>
          <w:lang w:val="fr-BE"/>
        </w:rPr>
        <w:noBreakHyphen/>
        <w:t>chaîne de 500 mm. La UC030GZ est proposée dans le bleu emblématique de Makita, tandis que la UC030GZ03 est disponible en rouge Dolmar, une couleur choisie spécifiquement pour améliorer la visibilité en milieu forestier. Les deux modèles prennent en charge des longueurs de guide de 400, 450 et 500 millimètres et sont compatibles avec différents types de chaînes. La chaîne 95TXL (accessoire standard) offre les meilleures performances de coupe, tandis que la chaîne 22BPX (accessoire optionnel) constitue une alternative à faible rebond.</w:t>
      </w:r>
    </w:p>
    <w:p w14:paraId="0D3A90D7" w14:textId="52D98669" w:rsidR="00EF0DED" w:rsidRPr="00844B4D" w:rsidRDefault="00EF0DED" w:rsidP="001266A2">
      <w:pPr>
        <w:spacing w:before="100" w:beforeAutospacing="1" w:after="100" w:afterAutospacing="1"/>
        <w:outlineLvl w:val="1"/>
        <w:rPr>
          <w:rFonts w:ascii="Myriad Pro" w:eastAsia="Times New Roman" w:hAnsi="Myriad Pro" w:cs="Times New Roman"/>
          <w:b/>
          <w:bCs/>
          <w:color w:val="000000"/>
          <w:kern w:val="0"/>
          <w:sz w:val="22"/>
          <w:szCs w:val="22"/>
          <w:lang w:val="fr-BE" w:eastAsia="nl-NL"/>
          <w14:ligatures w14:val="none"/>
        </w:rPr>
      </w:pPr>
      <w:r w:rsidRPr="00844B4D">
        <w:rPr>
          <w:rFonts w:ascii="Myriad Pro" w:eastAsia="Times New Roman" w:hAnsi="Myriad Pro" w:cs="Times New Roman"/>
          <w:b/>
          <w:bCs/>
          <w:color w:val="000000"/>
          <w:kern w:val="0"/>
          <w:lang w:val="fr-BE" w:eastAsia="nl-NL"/>
          <w14:ligatures w14:val="none"/>
        </w:rPr>
        <w:t>L’avenir est à la batterie</w:t>
      </w:r>
      <w:r w:rsidRPr="00844B4D">
        <w:rPr>
          <w:rFonts w:ascii="Myriad Pro" w:eastAsia="Times New Roman" w:hAnsi="Myriad Pro" w:cs="Times New Roman"/>
          <w:b/>
          <w:bCs/>
          <w:color w:val="000000"/>
          <w:kern w:val="0"/>
          <w:lang w:val="fr-BE" w:eastAsia="nl-NL"/>
          <w14:ligatures w14:val="none"/>
        </w:rPr>
        <w:br/>
      </w:r>
      <w:r w:rsidRPr="00844B4D">
        <w:rPr>
          <w:rFonts w:ascii="Myriad Pro" w:hAnsi="Myriad Pro" w:cs="Arial"/>
          <w:color w:val="000000" w:themeColor="text1"/>
          <w:sz w:val="22"/>
          <w:szCs w:val="22"/>
          <w:lang w:val="fr-BE"/>
        </w:rPr>
        <w:t>Makita produit des tronçonneuses de qualité depuis de nombreuses années et, depuis 2022, elle ne produit plus que des tronçonneuses sur batterie. « La demande de tronçonneuses puissantes sur batterie ne cesse d’augmenter. Ces appareils sont de plus en plus puissants et très agréables à utiliser. Avec nos nouvelles tronçonneuses, nous obtenons une facilité d'utilisation et une excellente maniabilité », conclut Axel Bervoets, marketing manager de Makita Belgique.</w:t>
      </w:r>
    </w:p>
    <w:p w14:paraId="3223AE41" w14:textId="25DF1BCD" w:rsidR="00EF0DED" w:rsidRDefault="00EF0DED" w:rsidP="00F26C9E">
      <w:pPr>
        <w:pStyle w:val="NormalWeb"/>
        <w:rPr>
          <w:rFonts w:ascii="Myriad Pro" w:hAnsi="Myriad Pro"/>
          <w:color w:val="000000"/>
          <w:lang w:val="fr-BE"/>
        </w:rPr>
      </w:pPr>
      <w:r>
        <w:rPr>
          <w:rFonts w:ascii="Myriad Pro" w:hAnsi="Myriad Pro"/>
          <w:color w:val="000000"/>
          <w:lang w:val="fr-BE"/>
        </w:rPr>
        <w:br/>
      </w:r>
    </w:p>
    <w:p w14:paraId="64A86485" w14:textId="77777777" w:rsidR="00EF0DED" w:rsidRDefault="00EF0DED" w:rsidP="002E53F7">
      <w:pPr>
        <w:spacing w:before="100" w:beforeAutospacing="1" w:after="100" w:afterAutospacing="1"/>
        <w:rPr>
          <w:rFonts w:ascii="Myriad Pro" w:eastAsia="Times New Roman" w:hAnsi="Myriad Pro" w:cs="Times New Roman"/>
          <w:b/>
          <w:bCs/>
          <w:color w:val="000000"/>
          <w:kern w:val="0"/>
          <w:lang w:val="fr-FR" w:eastAsia="nl-NL"/>
          <w14:ligatures w14:val="none"/>
        </w:rPr>
      </w:pPr>
    </w:p>
    <w:p w14:paraId="070717F3" w14:textId="679545EC"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Note aux rédacteurs</w:t>
      </w:r>
      <w:r w:rsidR="009334B3" w:rsidRPr="009334B3">
        <w:rPr>
          <w:rFonts w:ascii="Myriad Pro" w:eastAsia="Times New Roman" w:hAnsi="Myriad Pro" w:cs="Times New Roman"/>
          <w:b/>
          <w:bCs/>
          <w:color w:val="000000"/>
          <w:kern w:val="0"/>
          <w:lang w:val="fr-FR" w:eastAsia="nl-NL"/>
          <w14:ligatures w14:val="none"/>
        </w:rPr>
        <w:t> :</w:t>
      </w:r>
      <w:r w:rsidR="009334B3" w:rsidRPr="009334B3">
        <w:rPr>
          <w:rFonts w:ascii="Myriad Pro" w:eastAsia="Times New Roman" w:hAnsi="Myriad Pro" w:cs="Times New Roman"/>
          <w:color w:val="000000"/>
          <w:kern w:val="0"/>
          <w:lang w:val="fr-FR" w:eastAsia="nl-NL"/>
          <w14:ligatures w14:val="none"/>
        </w:rPr>
        <w:t xml:space="preserve"> </w:t>
      </w:r>
      <w:r w:rsidR="009334B3" w:rsidRPr="009334B3">
        <w:rPr>
          <w:rFonts w:ascii="Myriad Pro" w:eastAsia="Times New Roman" w:hAnsi="Myriad Pro" w:cs="Times New Roman"/>
          <w:color w:val="000000"/>
          <w:kern w:val="0"/>
          <w:lang w:val="fr-FR" w:eastAsia="nl-NL"/>
          <w14:ligatures w14:val="none"/>
        </w:rPr>
        <w:br/>
      </w:r>
      <w:r w:rsidRPr="009334B3">
        <w:rPr>
          <w:rFonts w:ascii="Myriad Pro" w:eastAsia="Times New Roman" w:hAnsi="Myriad Pro" w:cs="Times New Roman"/>
          <w:color w:val="000000"/>
          <w:kern w:val="0"/>
          <w:lang w:val="fr-FR" w:eastAsia="nl-NL"/>
          <w14:ligatures w14:val="none"/>
        </w:rPr>
        <w:t>Pour plus d’informations, veuillez contacter le département marketing de Makita Belgique par courriel à marketing@makita.be ou par téléphone au 022571884.</w:t>
      </w:r>
    </w:p>
    <w:p w14:paraId="362E6C2B" w14:textId="4A9EEE28"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À propos de Makita</w:t>
      </w:r>
      <w:r w:rsidRPr="009334B3">
        <w:rPr>
          <w:rFonts w:ascii="Myriad Pro" w:eastAsia="Times New Roman" w:hAnsi="Myriad Pro" w:cs="Times New Roman"/>
          <w:color w:val="000000"/>
          <w:kern w:val="0"/>
          <w:lang w:val="fr-FR" w:eastAsia="nl-NL"/>
          <w14:ligatures w14:val="none"/>
        </w:rPr>
        <w:t xml:space="preserve"> </w:t>
      </w:r>
      <w:r w:rsidRPr="009334B3">
        <w:rPr>
          <w:rFonts w:ascii="Myriad Pro" w:eastAsia="Times New Roman" w:hAnsi="Myriad Pro" w:cs="Times New Roman"/>
          <w:color w:val="000000"/>
          <w:kern w:val="0"/>
          <w:lang w:val="fr-FR" w:eastAsia="nl-NL"/>
          <w14:ligatures w14:val="none"/>
        </w:rPr>
        <w:br/>
        <w:t xml:space="preserve">Les outils de Makita sont utilisés dans le monde entier par les professionnels de la construction, de l’industrie, de l’aménagement paysager et du nettoyage. Durabilité, facilité d’utilisation, performances exceptionnelles et sécurité sont les caractéristiques des produits. Makita est un leader du marché des produits à batterie et propose plusieurs plateformes, dont la plus connue est la plateforme LXT 18 V. Avec plus de </w:t>
      </w:r>
      <w:r w:rsidR="00F3190B">
        <w:rPr>
          <w:rFonts w:ascii="Myriad Pro" w:eastAsia="Times New Roman" w:hAnsi="Myriad Pro" w:cs="Times New Roman"/>
          <w:color w:val="000000"/>
          <w:kern w:val="0"/>
          <w:lang w:val="fr-FR" w:eastAsia="nl-NL"/>
          <w14:ligatures w14:val="none"/>
        </w:rPr>
        <w:t>440</w:t>
      </w:r>
      <w:r w:rsidRPr="009334B3">
        <w:rPr>
          <w:rFonts w:ascii="Myriad Pro" w:eastAsia="Times New Roman" w:hAnsi="Myriad Pro" w:cs="Times New Roman"/>
          <w:color w:val="000000"/>
          <w:kern w:val="0"/>
          <w:lang w:val="fr-FR" w:eastAsia="nl-NL"/>
          <w14:ligatures w14:val="none"/>
        </w:rPr>
        <w:t xml:space="preserve"> produits fonctionnants tous sur la même batterie 18 V et l’introduction de la nouvelle plateforme XGT 40</w:t>
      </w:r>
      <w:r w:rsidR="00E97799">
        <w:rPr>
          <w:rFonts w:ascii="Myriad Pro" w:eastAsia="Times New Roman" w:hAnsi="Myriad Pro" w:cs="Times New Roman"/>
          <w:color w:val="000000"/>
          <w:kern w:val="0"/>
          <w:lang w:val="fr-FR" w:eastAsia="nl-NL"/>
          <w14:ligatures w14:val="none"/>
        </w:rPr>
        <w:t>Vm</w:t>
      </w:r>
      <w:r w:rsidRPr="009334B3">
        <w:rPr>
          <w:rFonts w:ascii="Myriad Pro" w:eastAsia="Times New Roman" w:hAnsi="Myriad Pro" w:cs="Times New Roman"/>
          <w:color w:val="000000"/>
          <w:kern w:val="0"/>
          <w:lang w:val="fr-FR" w:eastAsia="nl-NL"/>
          <w14:ligatures w14:val="none"/>
        </w:rPr>
        <w:t xml:space="preserve">ax, Makita travaille à sa vision d’un monde d’outils sans </w:t>
      </w:r>
      <w:r w:rsidR="008D1C34" w:rsidRPr="009334B3">
        <w:rPr>
          <w:rFonts w:ascii="Myriad Pro" w:eastAsia="Times New Roman" w:hAnsi="Myriad Pro" w:cs="Times New Roman"/>
          <w:color w:val="000000"/>
          <w:kern w:val="0"/>
          <w:lang w:val="fr-FR" w:eastAsia="nl-NL"/>
          <w14:ligatures w14:val="none"/>
        </w:rPr>
        <w:t>fil</w:t>
      </w:r>
      <w:r w:rsidRPr="009334B3">
        <w:rPr>
          <w:rFonts w:ascii="Myriad Pro" w:eastAsia="Times New Roman" w:hAnsi="Myriad Pro" w:cs="Times New Roman"/>
          <w:color w:val="000000"/>
          <w:kern w:val="0"/>
          <w:lang w:val="fr-FR" w:eastAsia="nl-NL"/>
          <w14:ligatures w14:val="none"/>
        </w:rPr>
        <w:t xml:space="preserve"> ni carburant. Makita innove en permanence, avec pour objectif que les nouveaux produits ou produits améliorés contribuent positivement à une société durable et </w:t>
      </w:r>
      <w:r w:rsidR="008D1C34" w:rsidRPr="009334B3">
        <w:rPr>
          <w:rFonts w:ascii="Myriad Pro" w:eastAsia="Times New Roman" w:hAnsi="Myriad Pro" w:cs="Times New Roman"/>
          <w:color w:val="000000"/>
          <w:kern w:val="0"/>
          <w:lang w:val="fr-FR" w:eastAsia="nl-NL"/>
          <w14:ligatures w14:val="none"/>
        </w:rPr>
        <w:t>dans le bien-être</w:t>
      </w:r>
      <w:r w:rsidRPr="009334B3">
        <w:rPr>
          <w:rFonts w:ascii="Myriad Pro" w:eastAsia="Times New Roman" w:hAnsi="Myriad Pro" w:cs="Times New Roman"/>
          <w:color w:val="000000"/>
          <w:kern w:val="0"/>
          <w:lang w:val="fr-FR" w:eastAsia="nl-NL"/>
          <w14:ligatures w14:val="none"/>
        </w:rPr>
        <w:t>. Pour plus d’informations, visitez </w:t>
      </w:r>
      <w:hyperlink r:id="rId7" w:tgtFrame="_new" w:history="1">
        <w:r w:rsidRPr="009334B3">
          <w:rPr>
            <w:rFonts w:ascii="Myriad Pro" w:eastAsia="Times New Roman" w:hAnsi="Myriad Pro" w:cs="Times New Roman"/>
            <w:color w:val="0000FF"/>
            <w:kern w:val="0"/>
            <w:u w:val="single"/>
            <w:lang w:val="fr-FR" w:eastAsia="nl-NL"/>
            <w14:ligatures w14:val="none"/>
          </w:rPr>
          <w:t>www.makita.be</w:t>
        </w:r>
      </w:hyperlink>
      <w:r w:rsidRPr="009334B3">
        <w:rPr>
          <w:rFonts w:ascii="Myriad Pro" w:eastAsia="Times New Roman" w:hAnsi="Myriad Pro" w:cs="Times New Roman"/>
          <w:color w:val="000000"/>
          <w:kern w:val="0"/>
          <w:lang w:val="fr-FR" w:eastAsia="nl-NL"/>
          <w14:ligatures w14:val="none"/>
        </w:rPr>
        <w:t>.</w:t>
      </w:r>
    </w:p>
    <w:p w14:paraId="2DF86B83" w14:textId="77777777" w:rsidR="002E53F7" w:rsidRPr="009334B3" w:rsidRDefault="002E53F7" w:rsidP="002E53F7">
      <w:pPr>
        <w:rPr>
          <w:rFonts w:ascii="Myriad Pro" w:hAnsi="Myriad Pro"/>
          <w:b/>
          <w:bCs/>
          <w:lang w:val="fr-FR"/>
        </w:rPr>
      </w:pPr>
    </w:p>
    <w:p w14:paraId="571DF601" w14:textId="41A1A332" w:rsidR="00E25B15" w:rsidRPr="009334B3" w:rsidRDefault="00E25B15" w:rsidP="00E25B15">
      <w:pPr>
        <w:pStyle w:val="NormalWeb"/>
        <w:spacing w:before="0" w:beforeAutospacing="0" w:after="0" w:afterAutospacing="0"/>
        <w:rPr>
          <w:rFonts w:ascii="Myriad Pro" w:hAnsi="Myriad Pro"/>
          <w:b/>
          <w:bCs/>
          <w:lang w:val="fr-FR"/>
        </w:rPr>
      </w:pPr>
      <w:r w:rsidRPr="009334B3">
        <w:rPr>
          <w:rFonts w:ascii="Myriad Pro" w:hAnsi="Myriad Pro"/>
          <w:lang w:val="fr-FR"/>
        </w:rPr>
        <w:t xml:space="preserve"> </w:t>
      </w:r>
    </w:p>
    <w:sectPr w:rsidR="00E25B15" w:rsidRPr="009334B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8D13" w14:textId="77777777" w:rsidR="00A831CD" w:rsidRDefault="00A831CD" w:rsidP="00E25B15">
      <w:r>
        <w:separator/>
      </w:r>
    </w:p>
  </w:endnote>
  <w:endnote w:type="continuationSeparator" w:id="0">
    <w:p w14:paraId="27B44D64" w14:textId="77777777" w:rsidR="00A831CD" w:rsidRDefault="00A831CD" w:rsidP="00E2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3972" w14:textId="77777777" w:rsidR="00A831CD" w:rsidRDefault="00A831CD" w:rsidP="00E25B15">
      <w:r>
        <w:separator/>
      </w:r>
    </w:p>
  </w:footnote>
  <w:footnote w:type="continuationSeparator" w:id="0">
    <w:p w14:paraId="09883F39" w14:textId="77777777" w:rsidR="00A831CD" w:rsidRDefault="00A831CD" w:rsidP="00E2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Header"/>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45502"/>
    <w:multiLevelType w:val="multilevel"/>
    <w:tmpl w:val="E39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32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015659"/>
    <w:rsid w:val="00124C83"/>
    <w:rsid w:val="001266A2"/>
    <w:rsid w:val="001C42E6"/>
    <w:rsid w:val="001C4D0E"/>
    <w:rsid w:val="00283FD7"/>
    <w:rsid w:val="002C06D9"/>
    <w:rsid w:val="002E53F7"/>
    <w:rsid w:val="00342E2D"/>
    <w:rsid w:val="003D5670"/>
    <w:rsid w:val="00577CC9"/>
    <w:rsid w:val="006017B9"/>
    <w:rsid w:val="006B7451"/>
    <w:rsid w:val="00702073"/>
    <w:rsid w:val="00813F7C"/>
    <w:rsid w:val="00844B4D"/>
    <w:rsid w:val="0088136D"/>
    <w:rsid w:val="008D1C34"/>
    <w:rsid w:val="009334B3"/>
    <w:rsid w:val="0097187C"/>
    <w:rsid w:val="0099611C"/>
    <w:rsid w:val="009D7ADB"/>
    <w:rsid w:val="00A831CD"/>
    <w:rsid w:val="00AC5377"/>
    <w:rsid w:val="00AF72F6"/>
    <w:rsid w:val="00B945FF"/>
    <w:rsid w:val="00BB1773"/>
    <w:rsid w:val="00CD6635"/>
    <w:rsid w:val="00E247EC"/>
    <w:rsid w:val="00E25B15"/>
    <w:rsid w:val="00E97799"/>
    <w:rsid w:val="00EF0DED"/>
    <w:rsid w:val="00F26C9E"/>
    <w:rsid w:val="00F3190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15"/>
    <w:rPr>
      <w:rFonts w:eastAsiaTheme="majorEastAsia" w:cstheme="majorBidi"/>
      <w:color w:val="272727" w:themeColor="text1" w:themeTint="D8"/>
    </w:rPr>
  </w:style>
  <w:style w:type="paragraph" w:styleId="Title">
    <w:name w:val="Title"/>
    <w:basedOn w:val="Normal"/>
    <w:next w:val="Normal"/>
    <w:link w:val="Title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B15"/>
    <w:rPr>
      <w:i/>
      <w:iCs/>
      <w:color w:val="404040" w:themeColor="text1" w:themeTint="BF"/>
    </w:rPr>
  </w:style>
  <w:style w:type="paragraph" w:styleId="ListParagraph">
    <w:name w:val="List Paragraph"/>
    <w:basedOn w:val="Normal"/>
    <w:uiPriority w:val="34"/>
    <w:qFormat/>
    <w:rsid w:val="00E25B15"/>
    <w:pPr>
      <w:ind w:left="720"/>
      <w:contextualSpacing/>
    </w:pPr>
  </w:style>
  <w:style w:type="character" w:styleId="IntenseEmphasis">
    <w:name w:val="Intense Emphasis"/>
    <w:basedOn w:val="DefaultParagraphFont"/>
    <w:uiPriority w:val="21"/>
    <w:qFormat/>
    <w:rsid w:val="00E25B15"/>
    <w:rPr>
      <w:i/>
      <w:iCs/>
      <w:color w:val="0F4761" w:themeColor="accent1" w:themeShade="BF"/>
    </w:rPr>
  </w:style>
  <w:style w:type="paragraph" w:styleId="IntenseQuote">
    <w:name w:val="Intense Quote"/>
    <w:basedOn w:val="Normal"/>
    <w:next w:val="Normal"/>
    <w:link w:val="IntenseQuote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15"/>
    <w:rPr>
      <w:i/>
      <w:iCs/>
      <w:color w:val="0F4761" w:themeColor="accent1" w:themeShade="BF"/>
    </w:rPr>
  </w:style>
  <w:style w:type="character" w:styleId="IntenseReference">
    <w:name w:val="Intense Reference"/>
    <w:basedOn w:val="DefaultParagraphFont"/>
    <w:uiPriority w:val="32"/>
    <w:qFormat/>
    <w:rsid w:val="00E25B15"/>
    <w:rPr>
      <w:b/>
      <w:bCs/>
      <w:smallCaps/>
      <w:color w:val="0F4761" w:themeColor="accent1" w:themeShade="BF"/>
      <w:spacing w:val="5"/>
    </w:rPr>
  </w:style>
  <w:style w:type="paragraph" w:styleId="Header">
    <w:name w:val="header"/>
    <w:basedOn w:val="Normal"/>
    <w:link w:val="HeaderChar"/>
    <w:uiPriority w:val="99"/>
    <w:unhideWhenUsed/>
    <w:rsid w:val="00E25B15"/>
    <w:pPr>
      <w:tabs>
        <w:tab w:val="center" w:pos="4536"/>
        <w:tab w:val="right" w:pos="9072"/>
      </w:tabs>
    </w:pPr>
  </w:style>
  <w:style w:type="character" w:customStyle="1" w:styleId="HeaderChar">
    <w:name w:val="Header Char"/>
    <w:basedOn w:val="DefaultParagraphFont"/>
    <w:link w:val="Header"/>
    <w:uiPriority w:val="99"/>
    <w:rsid w:val="00E25B15"/>
  </w:style>
  <w:style w:type="paragraph" w:styleId="Footer">
    <w:name w:val="footer"/>
    <w:basedOn w:val="Normal"/>
    <w:link w:val="FooterChar"/>
    <w:uiPriority w:val="99"/>
    <w:unhideWhenUsed/>
    <w:rsid w:val="00E25B15"/>
    <w:pPr>
      <w:tabs>
        <w:tab w:val="center" w:pos="4536"/>
        <w:tab w:val="right" w:pos="9072"/>
      </w:tabs>
    </w:pPr>
  </w:style>
  <w:style w:type="character" w:customStyle="1" w:styleId="FooterChar">
    <w:name w:val="Footer Char"/>
    <w:basedOn w:val="DefaultParagraphFont"/>
    <w:link w:val="Footer"/>
    <w:uiPriority w:val="99"/>
    <w:rsid w:val="00E25B15"/>
  </w:style>
  <w:style w:type="paragraph" w:styleId="NormalWeb">
    <w:name w:val="Normal (Web)"/>
    <w:basedOn w:val="Normal"/>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25B15"/>
    <w:rPr>
      <w:color w:val="467886" w:themeColor="hyperlink"/>
      <w:u w:val="single"/>
    </w:rPr>
  </w:style>
  <w:style w:type="character" w:styleId="Strong">
    <w:name w:val="Strong"/>
    <w:basedOn w:val="DefaultParagraphFont"/>
    <w:uiPriority w:val="22"/>
    <w:qFormat/>
    <w:rsid w:val="00E25B15"/>
    <w:rPr>
      <w:b/>
      <w:bCs/>
    </w:rPr>
  </w:style>
  <w:style w:type="character" w:styleId="UnresolvedMention">
    <w:name w:val="Unresolved Mention"/>
    <w:basedOn w:val="DefaultParagraphFont"/>
    <w:uiPriority w:val="99"/>
    <w:semiHidden/>
    <w:unhideWhenUsed/>
    <w:rsid w:val="00F26C9E"/>
    <w:rPr>
      <w:color w:val="605E5C"/>
      <w:shd w:val="clear" w:color="auto" w:fill="E1DFDD"/>
    </w:rPr>
  </w:style>
  <w:style w:type="character" w:styleId="CommentReference">
    <w:name w:val="annotation reference"/>
    <w:basedOn w:val="DefaultParagraphFont"/>
    <w:uiPriority w:val="99"/>
    <w:semiHidden/>
    <w:unhideWhenUsed/>
    <w:rsid w:val="0097187C"/>
    <w:rPr>
      <w:sz w:val="16"/>
      <w:szCs w:val="16"/>
    </w:rPr>
  </w:style>
  <w:style w:type="paragraph" w:styleId="CommentText">
    <w:name w:val="annotation text"/>
    <w:basedOn w:val="Normal"/>
    <w:link w:val="CommentTextChar"/>
    <w:uiPriority w:val="99"/>
    <w:unhideWhenUsed/>
    <w:rsid w:val="0097187C"/>
    <w:rPr>
      <w:sz w:val="20"/>
      <w:szCs w:val="20"/>
    </w:rPr>
  </w:style>
  <w:style w:type="character" w:customStyle="1" w:styleId="CommentTextChar">
    <w:name w:val="Comment Text Char"/>
    <w:basedOn w:val="DefaultParagraphFont"/>
    <w:link w:val="CommentText"/>
    <w:uiPriority w:val="99"/>
    <w:rsid w:val="0097187C"/>
    <w:rPr>
      <w:sz w:val="20"/>
      <w:szCs w:val="20"/>
    </w:rPr>
  </w:style>
  <w:style w:type="paragraph" w:styleId="CommentSubject">
    <w:name w:val="annotation subject"/>
    <w:basedOn w:val="CommentText"/>
    <w:next w:val="CommentText"/>
    <w:link w:val="CommentSubjectChar"/>
    <w:uiPriority w:val="99"/>
    <w:semiHidden/>
    <w:unhideWhenUsed/>
    <w:rsid w:val="0097187C"/>
    <w:rPr>
      <w:b/>
      <w:bCs/>
    </w:rPr>
  </w:style>
  <w:style w:type="character" w:customStyle="1" w:styleId="CommentSubjectChar">
    <w:name w:val="Comment Subject Char"/>
    <w:basedOn w:val="CommentTextChar"/>
    <w:link w:val="CommentSubject"/>
    <w:uiPriority w:val="99"/>
    <w:semiHidden/>
    <w:rsid w:val="0097187C"/>
    <w:rPr>
      <w:b/>
      <w:bCs/>
      <w:sz w:val="20"/>
      <w:szCs w:val="20"/>
    </w:rPr>
  </w:style>
  <w:style w:type="character" w:customStyle="1" w:styleId="apple-converted-space">
    <w:name w:val="apple-converted-space"/>
    <w:basedOn w:val="DefaultParagraphFont"/>
    <w:rsid w:val="0060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kit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645</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Bossens Peter</cp:lastModifiedBy>
  <cp:revision>11</cp:revision>
  <dcterms:created xsi:type="dcterms:W3CDTF">2024-08-12T13:58:00Z</dcterms:created>
  <dcterms:modified xsi:type="dcterms:W3CDTF">2026-04-30T08:08:00Z</dcterms:modified>
</cp:coreProperties>
</file>